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kinsoku/>
        <w:wordWrap/>
        <w:overflowPunct/>
        <w:topLinePunct w:val="0"/>
        <w:autoSpaceDE/>
        <w:autoSpaceDN/>
        <w:bidi w:val="0"/>
        <w:adjustRightInd/>
        <w:snapToGrid/>
        <w:spacing w:line="233" w:lineRule="auto"/>
        <w:jc w:val="left"/>
        <w:textAlignment w:val="auto"/>
        <w:rPr>
          <w:rFonts w:hint="eastAsia" w:ascii="华文中宋" w:hAnsi="华文中宋" w:eastAsia="华文中宋" w:cs="华文中宋"/>
          <w:b w:val="0"/>
          <w:bCs/>
          <w:spacing w:val="0"/>
          <w:sz w:val="21"/>
          <w:szCs w:val="21"/>
          <w:lang w:val="en-US" w:eastAsia="zh-CN"/>
        </w:rPr>
      </w:pPr>
    </w:p>
    <w:sdt>
      <w:sdtPr>
        <w:rPr>
          <w:rFonts w:hint="eastAsia" w:ascii="华文中宋" w:hAnsi="华文中宋" w:eastAsia="华文中宋" w:cs="华文中宋"/>
          <w:b w:val="0"/>
          <w:bCs/>
          <w:kern w:val="2"/>
          <w:sz w:val="21"/>
          <w:szCs w:val="24"/>
          <w:lang w:val="en-US" w:eastAsia="zh-CN" w:bidi="ar-SA"/>
        </w:rPr>
        <w:id w:val="147465015"/>
        <w15:color w:val="DBDBDB"/>
        <w:docPartObj>
          <w:docPartGallery w:val="Table of Contents"/>
          <w:docPartUnique/>
        </w:docPartObj>
      </w:sdtPr>
      <w:sdtEndPr>
        <w:rPr>
          <w:rFonts w:hint="eastAsia" w:ascii="华文中宋" w:hAnsi="华文中宋" w:eastAsia="华文中宋" w:cs="华文中宋"/>
          <w:b w:val="0"/>
          <w:bCs/>
          <w:spacing w:val="0"/>
          <w:kern w:val="2"/>
          <w:sz w:val="21"/>
          <w:szCs w:val="21"/>
          <w:lang w:val="en-US" w:eastAsia="zh-CN" w:bidi="ar-SA"/>
        </w:rPr>
      </w:sdtEndPr>
      <w:sdtContent>
        <w:p>
          <w:pPr>
            <w:spacing w:before="0" w:beforeLines="0" w:after="0" w:afterLines="0" w:line="240" w:lineRule="auto"/>
            <w:ind w:left="0" w:leftChars="0" w:right="0" w:rightChars="0" w:firstLine="0" w:firstLineChars="0"/>
            <w:jc w:val="center"/>
            <w:rPr>
              <w:rFonts w:hint="eastAsia" w:ascii="华文中宋" w:hAnsi="华文中宋" w:eastAsia="华文中宋" w:cs="华文中宋"/>
              <w:b w:val="0"/>
              <w:bCs/>
            </w:rPr>
          </w:pPr>
          <w:bookmarkStart w:id="202" w:name="_GoBack"/>
          <w:bookmarkEnd w:id="202"/>
          <w:r>
            <w:rPr>
              <w:rFonts w:hint="eastAsia" w:ascii="华文中宋" w:hAnsi="华文中宋" w:eastAsia="华文中宋" w:cs="华文中宋"/>
              <w:b w:val="0"/>
              <w:bCs/>
              <w:sz w:val="21"/>
            </w:rPr>
            <w:t>目录</w:t>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 w:val="21"/>
              <w:szCs w:val="21"/>
              <w:lang w:val="en-US" w:eastAsia="zh-CN"/>
            </w:rPr>
            <w:fldChar w:fldCharType="begin"/>
          </w:r>
          <w:r>
            <w:rPr>
              <w:rFonts w:hint="eastAsia" w:ascii="华文中宋" w:hAnsi="华文中宋" w:eastAsia="华文中宋" w:cs="华文中宋"/>
              <w:b w:val="0"/>
              <w:bCs/>
              <w:spacing w:val="0"/>
              <w:sz w:val="21"/>
              <w:szCs w:val="21"/>
              <w:lang w:val="en-US" w:eastAsia="zh-CN"/>
            </w:rPr>
            <w:instrText xml:space="preserve">TOC \o "1-3" \h \u </w:instrText>
          </w:r>
          <w:r>
            <w:rPr>
              <w:rFonts w:hint="eastAsia" w:ascii="华文中宋" w:hAnsi="华文中宋" w:eastAsia="华文中宋" w:cs="华文中宋"/>
              <w:b w:val="0"/>
              <w:bCs/>
              <w:spacing w:val="0"/>
              <w:sz w:val="21"/>
              <w:szCs w:val="21"/>
              <w:lang w:val="en-US" w:eastAsia="zh-CN"/>
            </w:rPr>
            <w:fldChar w:fldCharType="separate"/>
          </w:r>
        </w:p>
        <w:p>
          <w:pPr>
            <w:pStyle w:val="20"/>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_Toc23512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第十三章 DNA数术推导与RNA_X_THF_DD元基芯片与肽逻辑</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_Toc23512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6</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1"/>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_Toc29409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第一节 DNA数术的动机</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_Toc29409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6</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1"/>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_Toc25909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第二节 DNA数术的应用需求</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_Toc25909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6</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1"/>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_Toc18906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第三节 DNA数术的具体描述</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_Toc18906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6</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_Toc825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元基数术, 活性, 腐蚀性排序表</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_Toc825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6</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_Toc4771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元基语义五行排序图</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_Toc4771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_Toc7551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元基语义排序罗盘</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_Toc7551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_Toc20108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元基语义肽展活性排序罗盘</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_Toc20108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_Toc4020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元基肽展公式关系图</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_Toc4020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_Toc13248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元基腐蚀性排序罗盘</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_Toc13248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_Toc9150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语义生化双元基叠加罗盘</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_Toc9150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9</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_Toc18256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无机罗盘术数</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_Toc18256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9</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_Toc10789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生化钥匙罗盘</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_Toc10789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10</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_Toc24695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语义钥匙罗盘</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_Toc24695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11</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1"/>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_Toc2756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第四节 DNA数术的应用实现</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_Toc2756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12</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_Toc9984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DecadeToPDS, 进制类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_Toc9984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12</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_Toc14353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PDE_PDS_DL, 肽展类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_Toc14353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22</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1"/>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_Toc28162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第五节 全嘌呤的推导</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_Toc28162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48</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_Toc371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DCPE THOS MAXF VIUQ 十六进制推导</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_Toc371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58</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_Toc5448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FU 全嘌呤变嘧啶数字锁存逻辑</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_Toc5448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62</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_Toc25985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十六元基进制的数字逻辑与离散数学发散</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_Toc25985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62</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0"/>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_Toc12059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第十四章 DNA搜索与筛选应用</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_Toc12059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63</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1"/>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_Toc19244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第一节 DNA搜索的动机</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_Toc19244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64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1"/>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_Toc21839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第二节 DNA搜索的应用需求</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_Toc21839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64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1"/>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_Toc273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第三节 DNA搜索的具体描述</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_Toc273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64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_Toc12222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ZhongYaoSearch, 搜索类15</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_Toc12222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64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_Toc7306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DNA搜索的应用实现</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_Toc7306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72</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1"/>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_Toc32665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第四节 DNA筛选的动机</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_Toc32665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75</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1"/>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_Toc24132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第五节 DNA筛选的应用需求</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_Toc24132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77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1"/>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_Toc24113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第六节 DNA筛选的具体描述</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_Toc24113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77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_Toc12369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味觉语义元基定义</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_Toc12369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77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_Toc4908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味觉生化元基定义</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_Toc4908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78</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_Toc12826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双元筛选索引词库</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_Toc12826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78</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1"/>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_Toc17730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第七节DNA筛选的应用实现</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_Toc17730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78</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1"/>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_Toc10401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第八节DNN分词 词汇花函数源码</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_Toc10401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78</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_Toc8689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方剂森林花JOGL三维计算展示函数</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_Toc8689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80</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_Toc7653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药材功效花JOGL三维计算展示函数</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_Toc7653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80</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_Toc15312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药材禁忌花JOGL三维计算展示函数</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_Toc15312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80</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_Toc4208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花的筛选与观测</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_Toc4208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80</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0"/>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_Toc7262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第十五章 元基模拟染色体新陈代谢催化编码</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_Toc7262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80</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1"/>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_Toc11660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第一节 元基造字</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_Toc11660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81</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_Toc4407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Q_OulerRing, 欧拉路径类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_Toc4407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81</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_Toc82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LYG9DWithDoubleTopSort4D, 极速排序算法</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_Toc82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81</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_Toc17633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LYG9DWithDoubleTopSort4D_U, 极速排序算法</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_Toc17633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81</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_Toc24833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Top Sort 5D</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_Toc24833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81</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1"/>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_Toc12522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第二节 最新笔记 包含十六元基造字</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_Toc12522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81</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_Toc28480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二次元基新陈代谢方式</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_Toc28480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81</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_Toc6457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LYG10DWCMSSort15D_XCDX_C_U_A, 象契字符排序类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_Toc6457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82</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_Toc24274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LYG10DWCMSSort13D_XCDX_C_A, 象契字符排序类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_Toc24274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82</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_Toc11310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LYG10DWCMSSort13D_XCDX_C_U_A_C, 象契字符排序类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_Toc11310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83</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1"/>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_Toc28560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第三节 图片识别</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_Toc28560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83</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_Toc20793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图片读脏能力</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_Toc20793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83</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_Toc24131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SkinPathDetectDis, 肽展图片处理类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_Toc24131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83</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_Toc16583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GetICAStatisticRatio, 肽展图片处理类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_Toc16583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83</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_Toc23874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GetColorRatioScore, 肽展图片处理类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_Toc23874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83</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_Toc22767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SkinPathDetectTrip, 肽展图片处理类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_Toc22767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83</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_Toc23291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MakeImag, 肽展图片处理类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_Toc23291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83</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1"/>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_Toc31823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第四节 元基枝与元基花及其在分词，排序，索引，加密上的应用</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_Toc31823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83</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_Toc19925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LYG9DWithDoubleTopSort4D，极速象契混合排序</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_Toc19925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83</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_Toc29937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LYG10DWCMSSort15D_XCDX_P_U_A, 象契字符排序类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_Toc29937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83</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_Toc14345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LYG10DWCMSSort13D_XCDX_P_A, 象契字符排序类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_Toc14345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83</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_Toc25390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LYG10DWCMSSort13D_XCDX_P_U_A_C, 象契字符排序类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_Toc25390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83</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_Toc27495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LYG10DWCMSSort13D_XCDX_S, 象契字符排序类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_Toc27495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83</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_Toc16625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LYG10DWCMSSort13D_XCDX_P_A, 象契字符排序类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_Toc16625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83</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_Toc5156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LYG10DWCMSSort13D_XCDX_P_A_C, 象契字符排序类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_Toc5156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_Toc966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LYG10DWCMSSort13D_XCDX_S_C, 象契字符排序类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_Toc966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_Toc2845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LYG10DWCMSSort15D_XCDX_C_U_A, 象契字符排序类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_Toc2845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_Toc31890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LYG10DWCMSSort13D_XCDX_C_U_A_C, 象契字符排序类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_Toc31890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_Toc13111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LYG10DWCMSSort13D_XCDX_C_A, 象契字符排序类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_Toc13111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_Toc18926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LYG10DWCMSSort13D_XCDX_C_A_C, 象契字符排序类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_Toc18926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_Toc709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AE_XCDX_Map, 肽展中文分词类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_Toc709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_Toc6778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AE, 肽展中文分词类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_Toc6778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_Toc8477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A, 肽展中文分词类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_Toc8477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_Toc9890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A_XCDX_Map, 肽展中文分词类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_Toc9890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_Toc442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BinaryForest, 肽展分词索引类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_Toc442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_Toc17832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BinaryForest_A, 肽展分词索引类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_Toc17832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_Toc29096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CogsBinaryForest_AE, 肽展分词索引类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_Toc29096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_Toc24568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CogsBinaryForest_A, 肽展分词索引类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_Toc24568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_Toc28936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BinaryForest_AE, 肽展分词索引类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_Toc28936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_Toc20744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Nlp_CE_XCDX_A, 肽展分词索引类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_Toc20744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_Toc16873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Nlp_C_XCDX_A, 肽展分词索引类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_Toc16873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_Toc7510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Nlp_CE_XCDX_S, 肽展分词索引类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_Toc7510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_Toc7889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Nlp_CE_XCDX_A, 肽展分词索引类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_Toc7889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_Toc17733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Nlp_C_XCDX_S, 肽展分词索引类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_Toc17733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_Toc24235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Nlp_CE_XCDX, 肽展分词索引类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_Toc24235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_Toc995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POS_C_Cognition_E, 肽展分词索引类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_Toc995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_Toc14576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POS_C, 肽展分词索引类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_Toc14576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_Toc223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Pos_CE_XCDX_E, 肽展分词索引类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_Toc223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_Toc13377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Pos_CE_XCDX_O, 肽展分词索引类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_Toc13377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_Toc30523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Pos_C_XCDX_E, 肽展分词索引类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_Toc30523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_Toc7805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Pos_C_XCDX_O, 肽展分词索引类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_Toc7805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_Toc27522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Pos_CE_XCDX_P, 肽展分词索引类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_Toc27522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_Toc21095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Pos_CE_XCDX_E, 肽展分词索引类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_Toc21095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_Toc13006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Pos_C_XCDX_P, 肽展分词索引类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_Toc13006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_Toc5508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Pos_CE_XCDX, 肽展分词索引类</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_Toc5508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0"/>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_Toc22545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rPr>
            <w:t>第十六章 TinShell插件_元基花模拟染色体组计算索引系统</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_Toc22545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1"/>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_Toc11532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第一节 软件介绍</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_Toc11532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_Toc550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软件开发动机</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_Toc550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_Toc18664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软件开发目的</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_Toc18664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_Toc7138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软件价值</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_Toc7138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_Toc226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软件主要功能</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_Toc226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_Toc32011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软件开发系统环境</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_Toc32011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_Toc30787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硬件开发系统环境</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_Toc30787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_Toc9209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软件开发软件环境</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_Toc9209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_Toc17256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软件开发硬件环境</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_Toc17256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_Toc19793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软件部署软件环境</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_Toc19793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_Toc18212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软件部署硬件环境</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_Toc18212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_Toc25205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软件办公环境</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_Toc25205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_Toc18391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软件使用方法</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_Toc18391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84</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_Toc15520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软件执行逻辑</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_Toc15520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85</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_Toc20137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软件注意细节</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_Toc20137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85</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_Toc27086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软件申明</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_Toc27086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85</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_Toc32084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软件大小</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_Toc32084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85</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_Toc18899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软件的设计思维</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_Toc18899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85</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_Toc27984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软件的架构理念</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_Toc27984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85</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1"/>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_Toc19803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lang w:val="en-US" w:eastAsia="zh-CN"/>
            </w:rPr>
            <w:t>第二节 软件源码</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_Toc19803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85</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_Toc23913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lang w:val="en-US" w:eastAsia="zh-CN"/>
            </w:rPr>
            <w:t>RangePDI</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_Toc23913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86</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_Toc11679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lang w:val="en-US" w:eastAsia="zh-CN"/>
            </w:rPr>
            <w:t>LYG9DWithDoubleTopSort5D</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_Toc11679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86</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_Toc18698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StaticRootMap</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_Toc18698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86</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_Toc27415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StaticClassMap</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_Toc27415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86</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_Toc7862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w:t>
          </w:r>
          <w:r>
            <w:rPr>
              <w:rFonts w:hint="eastAsia" w:ascii="华文中宋" w:hAnsi="华文中宋" w:eastAsia="华文中宋" w:cs="华文中宋"/>
              <w:b w:val="0"/>
              <w:bCs/>
              <w:szCs w:val="21"/>
              <w:lang w:val="en-US" w:eastAsia="zh-CN"/>
            </w:rPr>
            <w:t>Function</w:t>
          </w:r>
          <w:r>
            <w:rPr>
              <w:rFonts w:hint="eastAsia" w:ascii="华文中宋" w:hAnsi="华文中宋" w:eastAsia="华文中宋" w:cs="华文中宋"/>
              <w:b w:val="0"/>
              <w:bCs/>
              <w:szCs w:val="21"/>
            </w:rPr>
            <w:t>Map</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_Toc7862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86</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_Toc4725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StaticFunctionMapA_</w:t>
          </w:r>
          <w:r>
            <w:rPr>
              <w:rFonts w:hint="eastAsia" w:ascii="华文中宋" w:hAnsi="华文中宋" w:eastAsia="华文中宋" w:cs="华文中宋"/>
              <w:b w:val="0"/>
              <w:bCs/>
              <w:szCs w:val="21"/>
              <w:lang w:val="en-US" w:eastAsia="zh-CN"/>
            </w:rPr>
            <w:t>VECS</w:t>
          </w:r>
          <w:r>
            <w:rPr>
              <w:rFonts w:hint="eastAsia" w:ascii="华文中宋" w:hAnsi="华文中宋" w:eastAsia="华文中宋" w:cs="华文中宋"/>
              <w:b w:val="0"/>
              <w:bCs/>
              <w:szCs w:val="21"/>
            </w:rPr>
            <w:t>_C</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_Toc4725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86</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_Toc14225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StaticFunctionMapA_IDUQ_C</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_Toc14225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86</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_Toc676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O</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VECS</w:t>
          </w:r>
          <w:r>
            <w:rPr>
              <w:rFonts w:hint="eastAsia" w:ascii="华文中宋" w:hAnsi="华文中宋" w:eastAsia="华文中宋" w:cs="华文中宋"/>
              <w:b w:val="0"/>
              <w:bCs/>
              <w:szCs w:val="21"/>
            </w:rPr>
            <w:t>_C</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_Toc676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86</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_Toc32740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O</w:t>
          </w:r>
          <w:r>
            <w:rPr>
              <w:rFonts w:hint="eastAsia" w:ascii="华文中宋" w:hAnsi="华文中宋" w:eastAsia="华文中宋" w:cs="华文中宋"/>
              <w:b w:val="0"/>
              <w:bCs/>
              <w:szCs w:val="21"/>
            </w:rPr>
            <w:t>_IDUQ_C</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_Toc32740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86</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_Toc937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P</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VECS</w:t>
          </w:r>
          <w:r>
            <w:rPr>
              <w:rFonts w:hint="eastAsia" w:ascii="华文中宋" w:hAnsi="华文中宋" w:eastAsia="华文中宋" w:cs="华文中宋"/>
              <w:b w:val="0"/>
              <w:bCs/>
              <w:szCs w:val="21"/>
            </w:rPr>
            <w:t>_C</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_Toc937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86</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_Toc252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P</w:t>
          </w:r>
          <w:r>
            <w:rPr>
              <w:rFonts w:hint="eastAsia" w:ascii="华文中宋" w:hAnsi="华文中宋" w:eastAsia="华文中宋" w:cs="华文中宋"/>
              <w:b w:val="0"/>
              <w:bCs/>
              <w:szCs w:val="21"/>
            </w:rPr>
            <w:t>_IDUQ_C</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_Toc252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86</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_Toc15760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M</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VECS</w:t>
          </w:r>
          <w:r>
            <w:rPr>
              <w:rFonts w:hint="eastAsia" w:ascii="华文中宋" w:hAnsi="华文中宋" w:eastAsia="华文中宋" w:cs="华文中宋"/>
              <w:b w:val="0"/>
              <w:bCs/>
              <w:szCs w:val="21"/>
            </w:rPr>
            <w:t>_C</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_Toc15760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86</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_Toc16091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M</w:t>
          </w:r>
          <w:r>
            <w:rPr>
              <w:rFonts w:hint="eastAsia" w:ascii="华文中宋" w:hAnsi="华文中宋" w:eastAsia="华文中宋" w:cs="华文中宋"/>
              <w:b w:val="0"/>
              <w:bCs/>
              <w:szCs w:val="21"/>
            </w:rPr>
            <w:t>_IDUQ_C</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_Toc16091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86</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_Toc22483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StaticFunctionMapA_</w:t>
          </w:r>
          <w:r>
            <w:rPr>
              <w:rFonts w:hint="eastAsia" w:ascii="华文中宋" w:hAnsi="华文中宋" w:eastAsia="华文中宋" w:cs="华文中宋"/>
              <w:b w:val="0"/>
              <w:bCs/>
              <w:szCs w:val="21"/>
              <w:lang w:val="en-US" w:eastAsia="zh-CN"/>
            </w:rPr>
            <w:t>VECS</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_Toc22483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86</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_Toc12433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StaticFunctionMapA_IDUQ_</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_Toc12433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86</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_Toc3288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O</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VECS</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_Toc3288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86</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_Toc4149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O</w:t>
          </w:r>
          <w:r>
            <w:rPr>
              <w:rFonts w:hint="eastAsia" w:ascii="华文中宋" w:hAnsi="华文中宋" w:eastAsia="华文中宋" w:cs="华文中宋"/>
              <w:b w:val="0"/>
              <w:bCs/>
              <w:szCs w:val="21"/>
            </w:rPr>
            <w:t>_IDUQ_</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_Toc4149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86</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_Toc6774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P</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VECS</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_Toc6774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86</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_Toc26586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P</w:t>
          </w:r>
          <w:r>
            <w:rPr>
              <w:rFonts w:hint="eastAsia" w:ascii="华文中宋" w:hAnsi="华文中宋" w:eastAsia="华文中宋" w:cs="华文中宋"/>
              <w:b w:val="0"/>
              <w:bCs/>
              <w:szCs w:val="21"/>
            </w:rPr>
            <w:t>_IDUQ_</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_Toc26586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86</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_Toc32682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M</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VECS</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_Toc32682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_Toc10994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M</w:t>
          </w:r>
          <w:r>
            <w:rPr>
              <w:rFonts w:hint="eastAsia" w:ascii="华文中宋" w:hAnsi="华文中宋" w:eastAsia="华文中宋" w:cs="华文中宋"/>
              <w:b w:val="0"/>
              <w:bCs/>
              <w:szCs w:val="21"/>
            </w:rPr>
            <w:t>_IDUQ_</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_Toc10994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_Toc14559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V</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AOPM</w:t>
          </w:r>
          <w:r>
            <w:rPr>
              <w:rFonts w:hint="eastAsia" w:ascii="华文中宋" w:hAnsi="华文中宋" w:eastAsia="华文中宋" w:cs="华文中宋"/>
              <w:b w:val="0"/>
              <w:bCs/>
              <w:szCs w:val="21"/>
            </w:rPr>
            <w:t>_C</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_Toc14559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_Toc26619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V</w:t>
          </w:r>
          <w:r>
            <w:rPr>
              <w:rFonts w:hint="eastAsia" w:ascii="华文中宋" w:hAnsi="华文中宋" w:eastAsia="华文中宋" w:cs="华文中宋"/>
              <w:b w:val="0"/>
              <w:bCs/>
              <w:szCs w:val="21"/>
            </w:rPr>
            <w:t>_IDUQ_C</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_Toc26619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_Toc30575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AOPM</w:t>
          </w:r>
          <w:r>
            <w:rPr>
              <w:rFonts w:hint="eastAsia" w:ascii="华文中宋" w:hAnsi="华文中宋" w:eastAsia="华文中宋" w:cs="华文中宋"/>
              <w:b w:val="0"/>
              <w:bCs/>
              <w:szCs w:val="21"/>
            </w:rPr>
            <w:t>_C</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_Toc30575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_Toc15469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szCs w:val="21"/>
            </w:rPr>
            <w:t>_IDUQ_C</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_Toc15469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_Toc30288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C</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AOPM</w:t>
          </w:r>
          <w:r>
            <w:rPr>
              <w:rFonts w:hint="eastAsia" w:ascii="华文中宋" w:hAnsi="华文中宋" w:eastAsia="华文中宋" w:cs="华文中宋"/>
              <w:b w:val="0"/>
              <w:bCs/>
              <w:szCs w:val="21"/>
            </w:rPr>
            <w:t>_C</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_Toc30288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_Toc23817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C</w:t>
          </w:r>
          <w:r>
            <w:rPr>
              <w:rFonts w:hint="eastAsia" w:ascii="华文中宋" w:hAnsi="华文中宋" w:eastAsia="华文中宋" w:cs="华文中宋"/>
              <w:b w:val="0"/>
              <w:bCs/>
              <w:szCs w:val="21"/>
            </w:rPr>
            <w:t>_IDUQ_C</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_Toc23817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_Toc22670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S</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AOPM</w:t>
          </w:r>
          <w:r>
            <w:rPr>
              <w:rFonts w:hint="eastAsia" w:ascii="华文中宋" w:hAnsi="华文中宋" w:eastAsia="华文中宋" w:cs="华文中宋"/>
              <w:b w:val="0"/>
              <w:bCs/>
              <w:szCs w:val="21"/>
            </w:rPr>
            <w:t>_C</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_Toc22670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_Toc27486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S</w:t>
          </w:r>
          <w:r>
            <w:rPr>
              <w:rFonts w:hint="eastAsia" w:ascii="华文中宋" w:hAnsi="华文中宋" w:eastAsia="华文中宋" w:cs="华文中宋"/>
              <w:b w:val="0"/>
              <w:bCs/>
              <w:szCs w:val="21"/>
            </w:rPr>
            <w:t>_IDUQ_C</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_Toc27486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_Toc30976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V_AOPM</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_Toc30976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_Toc15193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V</w:t>
          </w:r>
          <w:r>
            <w:rPr>
              <w:rFonts w:hint="eastAsia" w:ascii="华文中宋" w:hAnsi="华文中宋" w:eastAsia="华文中宋" w:cs="华文中宋"/>
              <w:b w:val="0"/>
              <w:bCs/>
              <w:szCs w:val="21"/>
            </w:rPr>
            <w:t>_IDUQ_</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_Toc15193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_Toc14914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AOPM</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_Toc14914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_Toc17815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szCs w:val="21"/>
            </w:rPr>
            <w:t>_IDUQ_</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_Toc17815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_Toc25349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C</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AOPM</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_Toc25349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_Toc26664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C</w:t>
          </w:r>
          <w:r>
            <w:rPr>
              <w:rFonts w:hint="eastAsia" w:ascii="华文中宋" w:hAnsi="华文中宋" w:eastAsia="华文中宋" w:cs="华文中宋"/>
              <w:b w:val="0"/>
              <w:bCs/>
              <w:szCs w:val="21"/>
            </w:rPr>
            <w:t>_IDUQ_</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_Toc26664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_Toc13417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S</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AOPM</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_Toc13417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_Toc8405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S</w:t>
          </w:r>
          <w:r>
            <w:rPr>
              <w:rFonts w:hint="eastAsia" w:ascii="华文中宋" w:hAnsi="华文中宋" w:eastAsia="华文中宋" w:cs="华文中宋"/>
              <w:b w:val="0"/>
              <w:bCs/>
              <w:szCs w:val="21"/>
            </w:rPr>
            <w:t>_IDUQ_</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_Toc8405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_Toc31608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I</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VECS</w:t>
          </w:r>
          <w:r>
            <w:rPr>
              <w:rFonts w:hint="eastAsia" w:ascii="华文中宋" w:hAnsi="华文中宋" w:eastAsia="华文中宋" w:cs="华文中宋"/>
              <w:b w:val="0"/>
              <w:bCs/>
              <w:szCs w:val="21"/>
            </w:rPr>
            <w:t>_C</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_Toc31608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_Toc4494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I</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AOPM</w:t>
          </w:r>
          <w:r>
            <w:rPr>
              <w:rFonts w:hint="eastAsia" w:ascii="华文中宋" w:hAnsi="华文中宋" w:eastAsia="华文中宋" w:cs="华文中宋"/>
              <w:b w:val="0"/>
              <w:bCs/>
              <w:szCs w:val="21"/>
            </w:rPr>
            <w:t>_C</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_Toc4494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_Toc3136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D</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VECS</w:t>
          </w:r>
          <w:r>
            <w:rPr>
              <w:rFonts w:hint="eastAsia" w:ascii="华文中宋" w:hAnsi="华文中宋" w:eastAsia="华文中宋" w:cs="华文中宋"/>
              <w:b w:val="0"/>
              <w:bCs/>
              <w:szCs w:val="21"/>
            </w:rPr>
            <w:t>_C</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_Toc3136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_Toc6272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D</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AOPM</w:t>
          </w:r>
          <w:r>
            <w:rPr>
              <w:rFonts w:hint="eastAsia" w:ascii="华文中宋" w:hAnsi="华文中宋" w:eastAsia="华文中宋" w:cs="华文中宋"/>
              <w:b w:val="0"/>
              <w:bCs/>
              <w:szCs w:val="21"/>
            </w:rPr>
            <w:t>_C</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_Toc6272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_Toc9514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U</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VECS</w:t>
          </w:r>
          <w:r>
            <w:rPr>
              <w:rFonts w:hint="eastAsia" w:ascii="华文中宋" w:hAnsi="华文中宋" w:eastAsia="华文中宋" w:cs="华文中宋"/>
              <w:b w:val="0"/>
              <w:bCs/>
              <w:szCs w:val="21"/>
            </w:rPr>
            <w:t>_C</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_Toc9514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_Toc14235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U</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AOPM</w:t>
          </w:r>
          <w:r>
            <w:rPr>
              <w:rFonts w:hint="eastAsia" w:ascii="华文中宋" w:hAnsi="华文中宋" w:eastAsia="华文中宋" w:cs="华文中宋"/>
              <w:b w:val="0"/>
              <w:bCs/>
              <w:szCs w:val="21"/>
            </w:rPr>
            <w:t>_C</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_Toc14235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_Toc12525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Q</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VECS</w:t>
          </w:r>
          <w:r>
            <w:rPr>
              <w:rFonts w:hint="eastAsia" w:ascii="华文中宋" w:hAnsi="华文中宋" w:eastAsia="华文中宋" w:cs="华文中宋"/>
              <w:b w:val="0"/>
              <w:bCs/>
              <w:szCs w:val="21"/>
            </w:rPr>
            <w:t>_C</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_Toc12525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_Toc25906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Q</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AOPM</w:t>
          </w:r>
          <w:r>
            <w:rPr>
              <w:rFonts w:hint="eastAsia" w:ascii="华文中宋" w:hAnsi="华文中宋" w:eastAsia="华文中宋" w:cs="华文中宋"/>
              <w:b w:val="0"/>
              <w:bCs/>
              <w:szCs w:val="21"/>
            </w:rPr>
            <w:t>_C</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_Toc25906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_Toc4385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I</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VECS</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_Toc4385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_Toc30413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I_AOPM</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_Toc30413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_Toc32335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D</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VECS</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_Toc32335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_Toc8039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D</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AOPM</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_Toc8039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_Toc12728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U</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VECS</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_Toc12728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_Toc1191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U</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AOPM</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_Toc1191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_Toc28204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Q</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VECS</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_Toc28204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_Toc19157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zCs w:val="21"/>
            </w:rPr>
            <w:t>StaticFunctionMap</w:t>
          </w:r>
          <w:r>
            <w:rPr>
              <w:rFonts w:hint="eastAsia" w:ascii="华文中宋" w:hAnsi="华文中宋" w:eastAsia="华文中宋" w:cs="华文中宋"/>
              <w:b w:val="0"/>
              <w:bCs/>
              <w:szCs w:val="21"/>
              <w:lang w:val="en-US" w:eastAsia="zh-CN"/>
            </w:rPr>
            <w:t>Q</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AOPM</w:t>
          </w:r>
          <w:r>
            <w:rPr>
              <w:rFonts w:hint="eastAsia" w:ascii="华文中宋" w:hAnsi="华文中宋" w:eastAsia="华文中宋" w:cs="华文中宋"/>
              <w:b w:val="0"/>
              <w:bCs/>
              <w:szCs w:val="21"/>
            </w:rPr>
            <w:t>_</w:t>
          </w:r>
          <w:r>
            <w:rPr>
              <w:rFonts w:hint="eastAsia" w:ascii="华文中宋" w:hAnsi="华文中宋" w:eastAsia="华文中宋" w:cs="华文中宋"/>
              <w:b w:val="0"/>
              <w:bCs/>
              <w:szCs w:val="21"/>
              <w:lang w:val="en-US" w:eastAsia="zh-CN"/>
            </w:rPr>
            <w:t>E</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_Toc19157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_Toc26783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序列化索引调用真实示例</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_Toc26783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0"/>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_Toc13731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第十七章 后序DEMOS</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_Toc13731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_Toc22112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登陆token</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_Toc22112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_Toc11260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肽展session注册</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_Toc11260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_Toc22051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登陆状态验证</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_Toc22051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_Toc8046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PDESwapTestDemo</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_Toc8046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_Toc21050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极速象契拼音笔画排序</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_Toc21050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87</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_Toc7165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精度中文搜索示例</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_Toc7165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88</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_Toc11695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人眼识别的方式</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_Toc11695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89</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_Toc11092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VPCS服务器部署</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_Toc11092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89</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_Toc23331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数字生命</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_Toc23331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89</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ind w:left="0" w:leftChars="0" w:firstLine="400" w:firstLineChars="200"/>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_Toc20143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引用</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_Toc20143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89</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_Toc13203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DNA元基催化与肽计算编码</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_Toc13203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89</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_Toc11513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DNA元基催化与肽计算肽展</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_Toc11513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89</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_Toc21632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DNA元基催化与肽计算解码</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_Toc21632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89</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_Toc16112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DNA元基催化与肽计算养疗经应用研究</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_Toc16112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89</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pStyle w:val="22"/>
            <w:tabs>
              <w:tab w:val="right" w:leader="dot" w:pos="10466"/>
            </w:tabs>
            <w:rPr>
              <w:rFonts w:hint="eastAsia" w:ascii="华文中宋" w:hAnsi="华文中宋" w:eastAsia="华文中宋" w:cs="华文中宋"/>
              <w:b w:val="0"/>
              <w:bCs/>
            </w:rPr>
          </w:pPr>
          <w:r>
            <w:rPr>
              <w:rFonts w:hint="eastAsia" w:ascii="华文中宋" w:hAnsi="华文中宋" w:eastAsia="华文中宋" w:cs="华文中宋"/>
              <w:b w:val="0"/>
              <w:bCs/>
              <w:spacing w:val="0"/>
              <w:szCs w:val="21"/>
              <w:lang w:val="en-US" w:eastAsia="zh-CN"/>
            </w:rPr>
            <w:fldChar w:fldCharType="begin"/>
          </w:r>
          <w:r>
            <w:rPr>
              <w:rFonts w:hint="eastAsia" w:ascii="华文中宋" w:hAnsi="华文中宋" w:eastAsia="华文中宋" w:cs="华文中宋"/>
              <w:b w:val="0"/>
              <w:bCs/>
              <w:spacing w:val="0"/>
              <w:szCs w:val="21"/>
              <w:lang w:val="en-US" w:eastAsia="zh-CN"/>
            </w:rPr>
            <w:instrText xml:space="preserve"> HYPERLINK \l _Toc20811 </w:instrText>
          </w:r>
          <w:r>
            <w:rPr>
              <w:rFonts w:hint="eastAsia" w:ascii="华文中宋" w:hAnsi="华文中宋" w:eastAsia="华文中宋" w:cs="华文中宋"/>
              <w:b w:val="0"/>
              <w:bCs/>
              <w:spacing w:val="0"/>
              <w:szCs w:val="21"/>
              <w:lang w:val="en-US" w:eastAsia="zh-CN"/>
            </w:rPr>
            <w:fldChar w:fldCharType="separate"/>
          </w:r>
          <w:r>
            <w:rPr>
              <w:rFonts w:hint="eastAsia" w:ascii="华文中宋" w:hAnsi="华文中宋" w:eastAsia="华文中宋" w:cs="华文中宋"/>
              <w:b w:val="0"/>
              <w:bCs/>
              <w:spacing w:val="0"/>
              <w:szCs w:val="21"/>
              <w:lang w:val="en-US" w:eastAsia="zh-CN"/>
            </w:rPr>
            <w:t>德塔华瑞集养疗经软件工程类源码引用综合表</w:t>
          </w:r>
          <w:r>
            <w:rPr>
              <w:rFonts w:hint="eastAsia" w:ascii="华文中宋" w:hAnsi="华文中宋" w:eastAsia="华文中宋" w:cs="华文中宋"/>
              <w:b w:val="0"/>
              <w:bCs/>
            </w:rPr>
            <w:tab/>
          </w:r>
          <w:r>
            <w:rPr>
              <w:rFonts w:hint="eastAsia" w:ascii="华文中宋" w:hAnsi="华文中宋" w:eastAsia="华文中宋" w:cs="华文中宋"/>
              <w:b w:val="0"/>
              <w:bCs/>
            </w:rPr>
            <w:fldChar w:fldCharType="begin"/>
          </w:r>
          <w:r>
            <w:rPr>
              <w:rFonts w:hint="eastAsia" w:ascii="华文中宋" w:hAnsi="华文中宋" w:eastAsia="华文中宋" w:cs="华文中宋"/>
              <w:b w:val="0"/>
              <w:bCs/>
            </w:rPr>
            <w:instrText xml:space="preserve"> PAGEREF _Toc20811 \h </w:instrText>
          </w:r>
          <w:r>
            <w:rPr>
              <w:rFonts w:hint="eastAsia" w:ascii="华文中宋" w:hAnsi="华文中宋" w:eastAsia="华文中宋" w:cs="华文中宋"/>
              <w:b w:val="0"/>
              <w:bCs/>
            </w:rPr>
            <w:fldChar w:fldCharType="separate"/>
          </w:r>
          <w:r>
            <w:rPr>
              <w:rFonts w:hint="eastAsia" w:ascii="华文中宋" w:hAnsi="华文中宋" w:eastAsia="华文中宋" w:cs="华文中宋"/>
              <w:b w:val="0"/>
              <w:bCs/>
            </w:rPr>
            <w:t>89</w:t>
          </w:r>
          <w:r>
            <w:rPr>
              <w:rFonts w:hint="eastAsia" w:ascii="华文中宋" w:hAnsi="华文中宋" w:eastAsia="华文中宋" w:cs="华文中宋"/>
              <w:b w:val="0"/>
              <w:bCs/>
            </w:rPr>
            <w:fldChar w:fldCharType="end"/>
          </w:r>
          <w:r>
            <w:rPr>
              <w:rFonts w:hint="eastAsia" w:ascii="华文中宋" w:hAnsi="华文中宋" w:eastAsia="华文中宋" w:cs="华文中宋"/>
              <w:b w:val="0"/>
              <w:bCs/>
              <w:spacing w:val="0"/>
              <w:szCs w:val="21"/>
              <w:lang w:val="en-US" w:eastAsia="zh-CN"/>
            </w:rPr>
            <w:fldChar w:fldCharType="end"/>
          </w: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kern w:val="2"/>
              <w:sz w:val="21"/>
              <w:szCs w:val="21"/>
              <w:lang w:val="en-US" w:eastAsia="zh-CN" w:bidi="ar-SA"/>
            </w:rPr>
          </w:pPr>
          <w:r>
            <w:rPr>
              <w:rFonts w:hint="eastAsia" w:ascii="华文中宋" w:hAnsi="华文中宋" w:eastAsia="华文中宋" w:cs="华文中宋"/>
              <w:b w:val="0"/>
              <w:bCs/>
              <w:spacing w:val="0"/>
              <w:szCs w:val="21"/>
              <w:lang w:val="en-US" w:eastAsia="zh-CN"/>
            </w:rPr>
            <w:fldChar w:fldCharType="end"/>
          </w:r>
        </w:p>
      </w:sdtContent>
    </w:sdt>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kern w:val="2"/>
          <w:sz w:val="21"/>
          <w:szCs w:val="21"/>
          <w:lang w:val="en-US" w:eastAsia="zh-CN" w:bidi="ar-SA"/>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9"/>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0"/>
        <w:rPr>
          <w:rFonts w:hint="eastAsia" w:ascii="华文中宋" w:hAnsi="华文中宋" w:eastAsia="华文中宋" w:cs="华文中宋"/>
          <w:b w:val="0"/>
          <w:bCs/>
          <w:spacing w:val="0"/>
          <w:sz w:val="21"/>
          <w:szCs w:val="21"/>
          <w:lang w:val="en-US" w:eastAsia="zh-CN"/>
        </w:rPr>
      </w:pPr>
      <w:bookmarkStart w:id="0" w:name="_Toc23512"/>
      <w:bookmarkStart w:id="1" w:name="_Toc13280"/>
    </w:p>
    <w:p>
      <w:pPr>
        <w:keepNext w:val="0"/>
        <w:keepLines w:val="0"/>
        <w:pageBreakBefore w:val="0"/>
        <w:numPr>
          <w:ilvl w:val="0"/>
          <w:numId w:val="1"/>
        </w:numPr>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DNA数术推导与RNA_X_THF_DD元基芯片与肽逻辑</w:t>
      </w:r>
      <w:bookmarkEnd w:id="0"/>
      <w:bookmarkEnd w:id="1"/>
    </w:p>
    <w:p>
      <w:pPr>
        <w:keepNext w:val="0"/>
        <w:keepLines w:val="0"/>
        <w:pageBreakBefore w:val="0"/>
        <w:widowControl w:val="0"/>
        <w:numPr>
          <w:ilvl w:val="0"/>
          <w:numId w:val="0"/>
        </w:numPr>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1"/>
        <w:rPr>
          <w:rFonts w:hint="eastAsia" w:ascii="华文中宋" w:hAnsi="华文中宋" w:eastAsia="华文中宋" w:cs="华文中宋"/>
          <w:b w:val="0"/>
          <w:bCs/>
          <w:spacing w:val="0"/>
          <w:sz w:val="21"/>
          <w:szCs w:val="21"/>
          <w:lang w:val="en-US" w:eastAsia="zh-CN"/>
        </w:rPr>
      </w:pPr>
      <w:bookmarkStart w:id="2" w:name="_Toc29409"/>
      <w:bookmarkStart w:id="3" w:name="_Toc9997"/>
      <w:r>
        <w:rPr>
          <w:rFonts w:hint="eastAsia" w:ascii="华文中宋" w:hAnsi="华文中宋" w:eastAsia="华文中宋" w:cs="华文中宋"/>
          <w:b w:val="0"/>
          <w:bCs/>
          <w:spacing w:val="0"/>
          <w:sz w:val="21"/>
          <w:szCs w:val="21"/>
          <w:lang w:val="en-US" w:eastAsia="zh-CN"/>
        </w:rPr>
        <w:t>第一节 DNA数术的动机</w:t>
      </w:r>
      <w:bookmarkEnd w:id="2"/>
      <w:bookmarkEnd w:id="3"/>
    </w:p>
    <w:p>
      <w:pPr>
        <w:keepNext w:val="0"/>
        <w:keepLines w:val="0"/>
        <w:widowControl/>
        <w:suppressLineNumbers w:val="0"/>
        <w:jc w:val="left"/>
      </w:pPr>
      <w:r>
        <w:rPr>
          <w:rFonts w:hint="eastAsia" w:ascii="宋体" w:hAnsi="宋体" w:eastAsia="宋体" w:cs="宋体"/>
          <w:color w:val="000000"/>
          <w:kern w:val="0"/>
          <w:sz w:val="19"/>
          <w:szCs w:val="19"/>
          <w:lang w:val="en-US" w:eastAsia="zh-CN" w:bidi="ar"/>
        </w:rPr>
        <w:t>为了方便中医与西医的结合</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辩证将 宏观医学与微观医学进行紧密的结合起来</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 xml:space="preserve">我一直在研究一种迅捷的有价值的元基观测角 </w:t>
      </w:r>
    </w:p>
    <w:p>
      <w:pPr>
        <w:keepNext w:val="0"/>
        <w:keepLines w:val="0"/>
        <w:widowControl/>
        <w:suppressLineNumbers w:val="0"/>
        <w:jc w:val="left"/>
      </w:pPr>
      <w:r>
        <w:rPr>
          <w:rFonts w:hint="eastAsia" w:ascii="宋体" w:hAnsi="宋体" w:eastAsia="宋体" w:cs="宋体"/>
          <w:color w:val="000000"/>
          <w:kern w:val="0"/>
          <w:sz w:val="19"/>
          <w:szCs w:val="19"/>
          <w:lang w:val="en-US" w:eastAsia="zh-CN" w:bidi="ar"/>
        </w:rPr>
        <w:t>度</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于是动机明显</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开始实践</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 xml:space="preserve">罗盘最大的作用是趋吉避凶，因果关联， 我之后的研发数据都会优化合并归纳在数据预测 </w:t>
      </w:r>
    </w:p>
    <w:p>
      <w:pPr>
        <w:keepNext w:val="0"/>
        <w:keepLines w:val="0"/>
        <w:widowControl/>
        <w:suppressLineNumbers w:val="0"/>
        <w:jc w:val="left"/>
        <w:rPr>
          <w:rFonts w:hint="eastAsia" w:ascii="华文中宋" w:hAnsi="华文中宋" w:eastAsia="华文中宋" w:cs="华文中宋"/>
          <w:b w:val="0"/>
          <w:bCs/>
          <w:spacing w:val="0"/>
          <w:sz w:val="21"/>
          <w:szCs w:val="21"/>
          <w:lang w:val="en-US" w:eastAsia="zh-CN"/>
        </w:rPr>
      </w:pPr>
      <w:r>
        <w:rPr>
          <w:rFonts w:hint="default" w:ascii="Times New Roman" w:hAnsi="Times New Roman" w:eastAsia="宋体" w:cs="Times New Roman"/>
          <w:color w:val="000000"/>
          <w:kern w:val="0"/>
          <w:sz w:val="19"/>
          <w:szCs w:val="19"/>
          <w:lang w:val="en-US" w:eastAsia="zh-CN" w:bidi="ar"/>
        </w:rPr>
        <w:t>API[5]</w:t>
      </w:r>
      <w:r>
        <w:rPr>
          <w:rFonts w:hint="eastAsia" w:ascii="宋体" w:hAnsi="宋体" w:eastAsia="宋体" w:cs="宋体"/>
          <w:color w:val="000000"/>
          <w:kern w:val="0"/>
          <w:sz w:val="19"/>
          <w:szCs w:val="19"/>
          <w:lang w:val="en-US" w:eastAsia="zh-CN" w:bidi="ar"/>
        </w:rPr>
        <w:t xml:space="preserve">最新版本中 </w:t>
      </w:r>
    </w:p>
    <w:p>
      <w:pPr>
        <w:keepNext w:val="0"/>
        <w:keepLines w:val="0"/>
        <w:pageBreakBefore w:val="0"/>
        <w:kinsoku/>
        <w:wordWrap/>
        <w:overflowPunct/>
        <w:topLinePunct w:val="0"/>
        <w:autoSpaceDE/>
        <w:autoSpaceDN/>
        <w:bidi w:val="0"/>
        <w:adjustRightInd/>
        <w:snapToGrid/>
        <w:spacing w:line="233" w:lineRule="auto"/>
        <w:jc w:val="left"/>
        <w:textAlignment w:val="auto"/>
        <w:outlineLvl w:val="1"/>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1"/>
        <w:rPr>
          <w:rFonts w:hint="eastAsia" w:ascii="华文中宋" w:hAnsi="华文中宋" w:eastAsia="华文中宋" w:cs="华文中宋"/>
          <w:b w:val="0"/>
          <w:bCs/>
          <w:spacing w:val="0"/>
          <w:sz w:val="21"/>
          <w:szCs w:val="21"/>
          <w:lang w:val="en-US" w:eastAsia="zh-CN"/>
        </w:rPr>
      </w:pPr>
    </w:p>
    <w:p>
      <w:pPr>
        <w:keepNext w:val="0"/>
        <w:keepLines w:val="0"/>
        <w:pageBreakBefore w:val="0"/>
        <w:numPr>
          <w:ilvl w:val="0"/>
          <w:numId w:val="2"/>
        </w:numPr>
        <w:kinsoku/>
        <w:wordWrap/>
        <w:overflowPunct/>
        <w:topLinePunct w:val="0"/>
        <w:autoSpaceDE/>
        <w:autoSpaceDN/>
        <w:bidi w:val="0"/>
        <w:adjustRightInd/>
        <w:snapToGrid/>
        <w:spacing w:line="233" w:lineRule="auto"/>
        <w:ind w:firstLine="420" w:firstLineChars="0"/>
        <w:jc w:val="left"/>
        <w:textAlignment w:val="auto"/>
        <w:outlineLvl w:val="1"/>
        <w:rPr>
          <w:rFonts w:hint="eastAsia" w:ascii="华文中宋" w:hAnsi="华文中宋" w:eastAsia="华文中宋" w:cs="华文中宋"/>
          <w:b w:val="0"/>
          <w:bCs/>
          <w:spacing w:val="0"/>
          <w:sz w:val="21"/>
          <w:szCs w:val="21"/>
          <w:lang w:val="en-US" w:eastAsia="zh-CN"/>
        </w:rPr>
      </w:pPr>
      <w:bookmarkStart w:id="4" w:name="_Toc25909"/>
      <w:bookmarkStart w:id="5" w:name="_Toc13850"/>
      <w:r>
        <w:rPr>
          <w:rFonts w:hint="eastAsia" w:ascii="华文中宋" w:hAnsi="华文中宋" w:eastAsia="华文中宋" w:cs="华文中宋"/>
          <w:b w:val="0"/>
          <w:bCs/>
          <w:spacing w:val="0"/>
          <w:sz w:val="21"/>
          <w:szCs w:val="21"/>
          <w:lang w:val="en-US" w:eastAsia="zh-CN"/>
        </w:rPr>
        <w:t>DNA数术的应用需求</w:t>
      </w:r>
      <w:bookmarkEnd w:id="4"/>
      <w:bookmarkEnd w:id="5"/>
    </w:p>
    <w:p>
      <w:pPr>
        <w:keepNext w:val="0"/>
        <w:keepLines w:val="0"/>
        <w:widowControl/>
        <w:suppressLineNumbers w:val="0"/>
        <w:ind w:firstLine="420" w:firstLineChars="0"/>
        <w:jc w:val="left"/>
        <w:rPr>
          <w:rFonts w:hint="default" w:ascii="宋体" w:hAnsi="宋体" w:eastAsia="宋体" w:cs="宋体"/>
          <w:color w:val="000000"/>
          <w:kern w:val="0"/>
          <w:sz w:val="19"/>
          <w:szCs w:val="19"/>
          <w:lang w:val="en-US" w:eastAsia="zh-CN" w:bidi="ar"/>
        </w:rPr>
      </w:pPr>
      <w:r>
        <w:rPr>
          <w:rFonts w:hint="eastAsia" w:ascii="宋体" w:hAnsi="宋体" w:eastAsia="宋体" w:cs="宋体"/>
          <w:color w:val="000000"/>
          <w:kern w:val="0"/>
          <w:sz w:val="19"/>
          <w:szCs w:val="19"/>
          <w:lang w:val="en-US" w:eastAsia="zh-CN" w:bidi="ar"/>
        </w:rPr>
        <w:t>今天来仔细描述这一节</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 xml:space="preserve">看过我 </w:t>
      </w:r>
      <w:r>
        <w:rPr>
          <w:rFonts w:hint="default" w:ascii="Times New Roman" w:hAnsi="Times New Roman" w:eastAsia="宋体" w:cs="Times New Roman"/>
          <w:color w:val="000000"/>
          <w:kern w:val="0"/>
          <w:sz w:val="19"/>
          <w:szCs w:val="19"/>
          <w:lang w:val="en-US" w:eastAsia="zh-CN" w:bidi="ar"/>
        </w:rPr>
        <w:t xml:space="preserve">CSDN, </w:t>
      </w:r>
      <w:r>
        <w:rPr>
          <w:rFonts w:hint="eastAsia" w:ascii="宋体" w:hAnsi="宋体" w:eastAsia="宋体" w:cs="宋体"/>
          <w:color w:val="000000"/>
          <w:kern w:val="0"/>
          <w:sz w:val="19"/>
          <w:szCs w:val="19"/>
          <w:lang w:val="en-US" w:eastAsia="zh-CN" w:bidi="ar"/>
        </w:rPr>
        <w:t>知乎等媒体的相信一定有了解了</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我设计的模式很简单</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仅仅把元基解码的数据中 的酮基与甲基</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氨基 进行了计数</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形成了第一和第二排</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然后进行差值计算</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然后进行排序</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然后将元基图谱进行了离散的观测 排列到八卦罗盘形式进行了小简单变换然后连线排序了下活性</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于是生成了下面的各种基础元基罗盘图.</w:t>
      </w:r>
    </w:p>
    <w:p>
      <w:pPr>
        <w:keepNext w:val="0"/>
        <w:keepLines w:val="0"/>
        <w:widowControl/>
        <w:suppressLineNumbers w:val="0"/>
        <w:ind w:firstLine="420" w:firstLineChars="0"/>
        <w:jc w:val="left"/>
        <w:rPr>
          <w:rFonts w:hint="eastAsia" w:ascii="宋体" w:hAnsi="宋体" w:eastAsia="宋体" w:cs="宋体"/>
          <w:color w:val="000000"/>
          <w:kern w:val="0"/>
          <w:sz w:val="19"/>
          <w:szCs w:val="19"/>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233" w:lineRule="auto"/>
        <w:jc w:val="left"/>
        <w:textAlignment w:val="auto"/>
        <w:outlineLvl w:val="1"/>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1"/>
        <w:rPr>
          <w:rFonts w:hint="eastAsia" w:ascii="华文中宋" w:hAnsi="华文中宋" w:eastAsia="华文中宋" w:cs="华文中宋"/>
          <w:b w:val="0"/>
          <w:bCs/>
          <w:spacing w:val="0"/>
          <w:sz w:val="21"/>
          <w:szCs w:val="21"/>
        </w:rPr>
      </w:pPr>
      <w:bookmarkStart w:id="6" w:name="_Toc18906"/>
      <w:bookmarkStart w:id="7" w:name="_Toc26725"/>
      <w:r>
        <w:rPr>
          <w:rFonts w:hint="eastAsia" w:ascii="华文中宋" w:hAnsi="华文中宋" w:eastAsia="华文中宋" w:cs="华文中宋"/>
          <w:b w:val="0"/>
          <w:bCs/>
          <w:spacing w:val="0"/>
          <w:sz w:val="21"/>
          <w:szCs w:val="21"/>
          <w:lang w:val="en-US" w:eastAsia="zh-CN"/>
        </w:rPr>
        <w:t>第三节 DNA数术的具体描述</w:t>
      </w:r>
      <w:bookmarkEnd w:id="6"/>
      <w:bookmarkEnd w:id="7"/>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8" w:name="_Toc825"/>
      <w:r>
        <w:rPr>
          <w:rFonts w:hint="eastAsia" w:ascii="华文中宋" w:hAnsi="华文中宋" w:eastAsia="华文中宋" w:cs="华文中宋"/>
          <w:b w:val="0"/>
          <w:bCs/>
          <w:spacing w:val="0"/>
          <w:sz w:val="21"/>
          <w:szCs w:val="21"/>
          <w:lang w:val="en-US" w:eastAsia="zh-CN"/>
        </w:rPr>
        <w:t>元基数术, 活性, 腐蚀性排序表</w:t>
      </w:r>
      <w:bookmarkEnd w:id="8"/>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2"/>
      </w:pPr>
      <w:r>
        <w:drawing>
          <wp:inline distT="0" distB="0" distL="114300" distR="114300">
            <wp:extent cx="6644005" cy="3300730"/>
            <wp:effectExtent l="0" t="0" r="635" b="6350"/>
            <wp:docPr id="6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14"/>
                    <pic:cNvPicPr>
                      <a:picLocks noChangeAspect="1"/>
                    </pic:cNvPicPr>
                  </pic:nvPicPr>
                  <pic:blipFill>
                    <a:blip r:embed="rId6"/>
                    <a:stretch>
                      <a:fillRect/>
                    </a:stretch>
                  </pic:blipFill>
                  <pic:spPr>
                    <a:xfrm>
                      <a:off x="0" y="0"/>
                      <a:ext cx="6644005" cy="330073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33" w:lineRule="auto"/>
        <w:jc w:val="left"/>
        <w:textAlignment w:val="auto"/>
        <w:outlineLvl w:val="2"/>
      </w:pP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9" w:name="_Toc4771"/>
      <w:r>
        <w:rPr>
          <w:rFonts w:hint="eastAsia" w:ascii="华文中宋" w:hAnsi="华文中宋" w:eastAsia="华文中宋" w:cs="华文中宋"/>
          <w:b w:val="0"/>
          <w:bCs/>
          <w:spacing w:val="0"/>
          <w:sz w:val="21"/>
          <w:szCs w:val="21"/>
          <w:lang w:val="en-US" w:eastAsia="zh-CN"/>
        </w:rPr>
        <w:t>元基语义五行排序图</w:t>
      </w:r>
      <w:bookmarkEnd w:id="9"/>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drawing>
          <wp:inline distT="0" distB="0" distL="114300" distR="114300">
            <wp:extent cx="3970020" cy="3027045"/>
            <wp:effectExtent l="0" t="0" r="7620" b="5715"/>
            <wp:docPr id="6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15"/>
                    <pic:cNvPicPr>
                      <a:picLocks noChangeAspect="1"/>
                    </pic:cNvPicPr>
                  </pic:nvPicPr>
                  <pic:blipFill>
                    <a:blip r:embed="rId7"/>
                    <a:stretch>
                      <a:fillRect/>
                    </a:stretch>
                  </pic:blipFill>
                  <pic:spPr>
                    <a:xfrm>
                      <a:off x="0" y="0"/>
                      <a:ext cx="3970020" cy="302704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0" w:name="_Toc7551"/>
    </w:p>
    <w:p>
      <w:pPr>
        <w:keepNext w:val="0"/>
        <w:keepLines w:val="0"/>
        <w:widowControl/>
        <w:suppressLineNumbers w:val="0"/>
        <w:ind w:firstLine="420" w:firstLineChars="0"/>
        <w:jc w:val="left"/>
      </w:pPr>
      <w:r>
        <w:rPr>
          <w:rFonts w:hint="eastAsia" w:ascii="宋体" w:hAnsi="宋体" w:eastAsia="宋体" w:cs="宋体"/>
          <w:color w:val="000000"/>
          <w:kern w:val="0"/>
          <w:sz w:val="19"/>
          <w:szCs w:val="19"/>
          <w:lang w:val="en-US" w:eastAsia="zh-CN" w:bidi="ar"/>
        </w:rPr>
        <w:t xml:space="preserve">这里为什么我为什么会把 </w:t>
      </w:r>
      <w:r>
        <w:rPr>
          <w:rFonts w:hint="default" w:ascii="Times New Roman" w:hAnsi="Times New Roman" w:eastAsia="宋体" w:cs="Times New Roman"/>
          <w:color w:val="000000"/>
          <w:kern w:val="0"/>
          <w:sz w:val="19"/>
          <w:szCs w:val="19"/>
          <w:lang w:val="en-US" w:eastAsia="zh-CN" w:bidi="ar"/>
        </w:rPr>
        <w:t xml:space="preserve">H </w:t>
      </w:r>
      <w:r>
        <w:rPr>
          <w:rFonts w:hint="eastAsia" w:ascii="宋体" w:hAnsi="宋体" w:eastAsia="宋体" w:cs="宋体"/>
          <w:color w:val="000000"/>
          <w:kern w:val="0"/>
          <w:sz w:val="19"/>
          <w:szCs w:val="19"/>
          <w:lang w:val="en-US" w:eastAsia="zh-CN" w:bidi="ar"/>
        </w:rPr>
        <w:t>元基五行满排</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进行红色标注</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依据是它的活性</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 xml:space="preserve">与罗盘 </w:t>
      </w:r>
      <w:r>
        <w:rPr>
          <w:rFonts w:hint="default" w:ascii="Times New Roman" w:hAnsi="Times New Roman" w:eastAsia="宋体" w:cs="Times New Roman"/>
          <w:color w:val="000000"/>
          <w:kern w:val="0"/>
          <w:sz w:val="19"/>
          <w:szCs w:val="19"/>
          <w:lang w:val="en-US" w:eastAsia="zh-CN" w:bidi="ar"/>
        </w:rPr>
        <w:t xml:space="preserve">7 </w:t>
      </w:r>
      <w:r>
        <w:rPr>
          <w:rFonts w:hint="eastAsia" w:ascii="宋体" w:hAnsi="宋体" w:eastAsia="宋体" w:cs="宋体"/>
          <w:color w:val="000000"/>
          <w:kern w:val="0"/>
          <w:sz w:val="19"/>
          <w:szCs w:val="19"/>
          <w:lang w:val="en-US" w:eastAsia="zh-CN" w:bidi="ar"/>
        </w:rPr>
        <w:t>个方位都有简洁变换逻辑</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其它元 基布局就好解释了</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按语义编码推导出来的</w:t>
      </w:r>
      <w:r>
        <w:rPr>
          <w:rFonts w:hint="default" w:ascii="Times New Roman" w:hAnsi="Times New Roman" w:eastAsia="宋体" w:cs="Times New Roman"/>
          <w:color w:val="000000"/>
          <w:kern w:val="0"/>
          <w:sz w:val="19"/>
          <w:szCs w:val="19"/>
          <w:lang w:val="en-US" w:eastAsia="zh-CN" w:bidi="ar"/>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r>
        <w:rPr>
          <w:rFonts w:hint="eastAsia" w:ascii="华文中宋" w:hAnsi="华文中宋" w:eastAsia="华文中宋" w:cs="华文中宋"/>
          <w:b w:val="0"/>
          <w:bCs/>
          <w:spacing w:val="0"/>
          <w:sz w:val="21"/>
          <w:szCs w:val="21"/>
          <w:lang w:val="en-US" w:eastAsia="zh-CN"/>
        </w:rPr>
        <w:t>元基语义排序罗盘</w:t>
      </w:r>
      <w:bookmarkEnd w:id="10"/>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1" w:name="_Toc20108"/>
      <w:r>
        <w:drawing>
          <wp:inline distT="0" distB="0" distL="114300" distR="114300">
            <wp:extent cx="4335145" cy="4234815"/>
            <wp:effectExtent l="0" t="0" r="8255" b="1905"/>
            <wp:docPr id="6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16"/>
                    <pic:cNvPicPr>
                      <a:picLocks noChangeAspect="1"/>
                    </pic:cNvPicPr>
                  </pic:nvPicPr>
                  <pic:blipFill>
                    <a:blip r:embed="rId8"/>
                    <a:stretch>
                      <a:fillRect/>
                    </a:stretch>
                  </pic:blipFill>
                  <pic:spPr>
                    <a:xfrm>
                      <a:off x="0" y="0"/>
                      <a:ext cx="4335145" cy="423481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widowControl/>
        <w:suppressLineNumbers w:val="0"/>
        <w:ind w:firstLine="420" w:firstLineChars="0"/>
        <w:jc w:val="left"/>
      </w:pPr>
      <w:r>
        <w:rPr>
          <w:rFonts w:hint="eastAsia" w:ascii="宋体" w:hAnsi="宋体" w:eastAsia="宋体" w:cs="宋体"/>
          <w:color w:val="000000"/>
          <w:kern w:val="0"/>
          <w:sz w:val="19"/>
          <w:szCs w:val="19"/>
          <w:lang w:val="en-US" w:eastAsia="zh-CN" w:bidi="ar"/>
        </w:rPr>
        <w:t>上面这个罗盘</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 xml:space="preserve">我是根据 </w:t>
      </w:r>
      <w:r>
        <w:rPr>
          <w:rFonts w:hint="default" w:ascii="Times New Roman" w:hAnsi="Times New Roman" w:eastAsia="宋体" w:cs="Times New Roman"/>
          <w:color w:val="000000"/>
          <w:kern w:val="0"/>
          <w:sz w:val="19"/>
          <w:szCs w:val="19"/>
          <w:lang w:val="en-US" w:eastAsia="zh-CN" w:bidi="ar"/>
        </w:rPr>
        <w:t xml:space="preserve">DNA </w:t>
      </w:r>
      <w:r>
        <w:rPr>
          <w:rFonts w:hint="eastAsia" w:ascii="宋体" w:hAnsi="宋体" w:eastAsia="宋体" w:cs="宋体"/>
          <w:color w:val="000000"/>
          <w:kern w:val="0"/>
          <w:sz w:val="19"/>
          <w:szCs w:val="19"/>
          <w:lang w:val="en-US" w:eastAsia="zh-CN" w:bidi="ar"/>
        </w:rPr>
        <w:t>解码一著进行了语义的罗盘排序</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没有变动</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 xml:space="preserve">一开始少了一个 </w:t>
      </w:r>
      <w:r>
        <w:rPr>
          <w:rFonts w:hint="default" w:ascii="Times New Roman" w:hAnsi="Times New Roman" w:eastAsia="宋体" w:cs="Times New Roman"/>
          <w:color w:val="000000"/>
          <w:kern w:val="0"/>
          <w:sz w:val="19"/>
          <w:szCs w:val="19"/>
          <w:lang w:val="en-US" w:eastAsia="zh-CN" w:bidi="ar"/>
        </w:rPr>
        <w:t xml:space="preserve">DD, </w:t>
      </w:r>
      <w:r>
        <w:rPr>
          <w:rFonts w:hint="eastAsia" w:ascii="宋体" w:hAnsi="宋体" w:eastAsia="宋体" w:cs="宋体"/>
          <w:color w:val="000000"/>
          <w:kern w:val="0"/>
          <w:sz w:val="19"/>
          <w:szCs w:val="19"/>
          <w:lang w:val="en-US" w:eastAsia="zh-CN" w:bidi="ar"/>
        </w:rPr>
        <w:t>后来我不妨大胆了一点</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 xml:space="preserve">把元基补码的 </w:t>
      </w:r>
      <w:r>
        <w:rPr>
          <w:rFonts w:hint="default" w:ascii="Times New Roman" w:hAnsi="Times New Roman" w:eastAsia="宋体" w:cs="Times New Roman"/>
          <w:color w:val="000000"/>
          <w:kern w:val="0"/>
          <w:sz w:val="19"/>
          <w:szCs w:val="19"/>
          <w:lang w:val="en-US" w:eastAsia="zh-CN" w:bidi="ar"/>
        </w:rPr>
        <w:t xml:space="preserve">DD </w:t>
      </w:r>
      <w:r>
        <w:rPr>
          <w:rFonts w:hint="eastAsia" w:ascii="宋体" w:hAnsi="宋体" w:eastAsia="宋体" w:cs="宋体"/>
          <w:color w:val="000000"/>
          <w:kern w:val="0"/>
          <w:sz w:val="19"/>
          <w:szCs w:val="19"/>
          <w:lang w:val="en-US" w:eastAsia="zh-CN" w:bidi="ar"/>
        </w:rPr>
        <w:t>按比值排序加进去</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 xml:space="preserve">计算发现也刚好在 </w:t>
      </w:r>
      <w:r>
        <w:rPr>
          <w:rFonts w:hint="default" w:ascii="Times New Roman" w:hAnsi="Times New Roman" w:eastAsia="宋体" w:cs="Times New Roman"/>
          <w:color w:val="000000"/>
          <w:kern w:val="0"/>
          <w:sz w:val="19"/>
          <w:szCs w:val="19"/>
          <w:lang w:val="en-US" w:eastAsia="zh-CN" w:bidi="ar"/>
        </w:rPr>
        <w:t xml:space="preserve">PD </w:t>
      </w:r>
      <w:r>
        <w:rPr>
          <w:rFonts w:hint="eastAsia" w:ascii="宋体" w:hAnsi="宋体" w:eastAsia="宋体" w:cs="宋体"/>
          <w:color w:val="000000"/>
          <w:kern w:val="0"/>
          <w:sz w:val="19"/>
          <w:szCs w:val="19"/>
          <w:lang w:val="en-US" w:eastAsia="zh-CN" w:bidi="ar"/>
        </w:rPr>
        <w:t>之间</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于是就不改了</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作为第一代元基罗盘放在第二卷里</w:t>
      </w:r>
      <w:r>
        <w:rPr>
          <w:rFonts w:hint="default" w:ascii="Times New Roman" w:hAnsi="Times New Roman" w:eastAsia="宋体" w:cs="Times New Roman"/>
          <w:color w:val="000000"/>
          <w:kern w:val="0"/>
          <w:sz w:val="19"/>
          <w:szCs w:val="19"/>
          <w:lang w:val="en-US" w:eastAsia="zh-CN" w:bidi="ar"/>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r>
        <w:rPr>
          <w:rFonts w:hint="eastAsia" w:ascii="华文中宋" w:hAnsi="华文中宋" w:eastAsia="华文中宋" w:cs="华文中宋"/>
          <w:b w:val="0"/>
          <w:bCs/>
          <w:spacing w:val="0"/>
          <w:sz w:val="21"/>
          <w:szCs w:val="21"/>
          <w:lang w:val="en-US" w:eastAsia="zh-CN"/>
        </w:rPr>
        <w:t>元基语义肽展活性排序罗盘</w:t>
      </w:r>
      <w:bookmarkEnd w:id="11"/>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2" w:name="_Toc4020"/>
      <w:r>
        <w:drawing>
          <wp:inline distT="0" distB="0" distL="114300" distR="114300">
            <wp:extent cx="3473450" cy="3441065"/>
            <wp:effectExtent l="0" t="0" r="1270" b="3175"/>
            <wp:docPr id="6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17"/>
                    <pic:cNvPicPr>
                      <a:picLocks noChangeAspect="1"/>
                    </pic:cNvPicPr>
                  </pic:nvPicPr>
                  <pic:blipFill>
                    <a:blip r:embed="rId9"/>
                    <a:stretch>
                      <a:fillRect/>
                    </a:stretch>
                  </pic:blipFill>
                  <pic:spPr>
                    <a:xfrm>
                      <a:off x="0" y="0"/>
                      <a:ext cx="3473450" cy="3441065"/>
                    </a:xfrm>
                    <a:prstGeom prst="rect">
                      <a:avLst/>
                    </a:prstGeom>
                    <a:noFill/>
                    <a:ln>
                      <a:noFill/>
                    </a:ln>
                  </pic:spPr>
                </pic:pic>
              </a:graphicData>
            </a:graphic>
          </wp:inline>
        </w:drawing>
      </w:r>
    </w:p>
    <w:p>
      <w:pPr>
        <w:keepNext w:val="0"/>
        <w:keepLines w:val="0"/>
        <w:widowControl/>
        <w:suppressLineNumbers w:val="0"/>
        <w:ind w:firstLine="420" w:firstLineChars="0"/>
        <w:jc w:val="left"/>
      </w:pPr>
      <w:r>
        <w:rPr>
          <w:rFonts w:hint="eastAsia" w:ascii="宋体" w:hAnsi="宋体" w:eastAsia="宋体" w:cs="宋体"/>
          <w:color w:val="000000"/>
          <w:kern w:val="0"/>
          <w:sz w:val="19"/>
          <w:szCs w:val="19"/>
          <w:lang w:val="en-US" w:eastAsia="zh-CN" w:bidi="ar"/>
        </w:rPr>
        <w:t xml:space="preserve">元基语义肽展 活性排序罗盘 是我将元基图谱进行了离散的观测排列到八卦罗盘形式进行了小简单变换然后连线排序了 </w:t>
      </w:r>
    </w:p>
    <w:p>
      <w:pPr>
        <w:keepNext w:val="0"/>
        <w:keepLines w:val="0"/>
        <w:widowControl/>
        <w:suppressLineNumbers w:val="0"/>
        <w:jc w:val="left"/>
      </w:pPr>
      <w:r>
        <w:rPr>
          <w:rFonts w:hint="eastAsia" w:ascii="宋体" w:hAnsi="宋体" w:eastAsia="宋体" w:cs="宋体"/>
          <w:color w:val="000000"/>
          <w:kern w:val="0"/>
          <w:sz w:val="19"/>
          <w:szCs w:val="19"/>
          <w:lang w:val="en-US" w:eastAsia="zh-CN" w:bidi="ar"/>
        </w:rPr>
        <w:t>下活性</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于是生成了下面的各种基础元基罗盘图</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我在这里举个例子怕大家不理解</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如下</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r>
        <w:rPr>
          <w:rFonts w:hint="eastAsia" w:ascii="华文中宋" w:hAnsi="华文中宋" w:eastAsia="华文中宋" w:cs="华文中宋"/>
          <w:b w:val="0"/>
          <w:bCs/>
          <w:spacing w:val="0"/>
          <w:sz w:val="21"/>
          <w:szCs w:val="21"/>
          <w:lang w:val="en-US" w:eastAsia="zh-CN"/>
        </w:rPr>
        <w:t>元基肽展公式关系图</w:t>
      </w:r>
      <w:bookmarkEnd w:id="12"/>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3" w:name="_Toc13248"/>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drawing>
          <wp:inline distT="0" distB="0" distL="114300" distR="114300">
            <wp:extent cx="3921125" cy="3354070"/>
            <wp:effectExtent l="0" t="0" r="10795" b="13970"/>
            <wp:docPr id="6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18"/>
                    <pic:cNvPicPr>
                      <a:picLocks noChangeAspect="1"/>
                    </pic:cNvPicPr>
                  </pic:nvPicPr>
                  <pic:blipFill>
                    <a:blip r:embed="rId10"/>
                    <a:stretch>
                      <a:fillRect/>
                    </a:stretch>
                  </pic:blipFill>
                  <pic:spPr>
                    <a:xfrm>
                      <a:off x="0" y="0"/>
                      <a:ext cx="3921125" cy="335407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widowControl/>
        <w:suppressLineNumbers w:val="0"/>
        <w:jc w:val="left"/>
      </w:pPr>
      <w:r>
        <w:rPr>
          <w:rFonts w:hint="eastAsia" w:ascii="宋体" w:hAnsi="宋体" w:eastAsia="宋体" w:cs="宋体"/>
          <w:color w:val="000000"/>
          <w:kern w:val="0"/>
          <w:sz w:val="19"/>
          <w:szCs w:val="19"/>
          <w:lang w:val="en-US" w:eastAsia="zh-CN" w:bidi="ar"/>
        </w:rPr>
        <w:t>上面这个图不是第二卷产物</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 xml:space="preserve">是第一卷已有的 </w:t>
      </w:r>
      <w:r>
        <w:rPr>
          <w:rFonts w:hint="default" w:ascii="Times New Roman" w:hAnsi="Times New Roman" w:eastAsia="宋体" w:cs="Times New Roman"/>
          <w:color w:val="000000"/>
          <w:kern w:val="0"/>
          <w:sz w:val="19"/>
          <w:szCs w:val="19"/>
          <w:lang w:val="en-US" w:eastAsia="zh-CN" w:bidi="ar"/>
        </w:rPr>
        <w:t xml:space="preserve">DNA </w:t>
      </w:r>
      <w:r>
        <w:rPr>
          <w:rFonts w:hint="eastAsia" w:ascii="宋体" w:hAnsi="宋体" w:eastAsia="宋体" w:cs="宋体"/>
          <w:color w:val="000000"/>
          <w:kern w:val="0"/>
          <w:sz w:val="19"/>
          <w:szCs w:val="19"/>
          <w:lang w:val="en-US" w:eastAsia="zh-CN" w:bidi="ar"/>
        </w:rPr>
        <w:t>解码文件</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根据肽展公式的生化计算解码推导出来的</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 xml:space="preserve">第一卷中我已 </w:t>
      </w:r>
    </w:p>
    <w:p>
      <w:pPr>
        <w:keepNext w:val="0"/>
        <w:keepLines w:val="0"/>
        <w:widowControl/>
        <w:suppressLineNumbers w:val="0"/>
        <w:jc w:val="left"/>
        <w:rPr>
          <w:rFonts w:hint="eastAsia" w:ascii="华文中宋" w:hAnsi="华文中宋" w:eastAsia="华文中宋" w:cs="华文中宋"/>
          <w:b w:val="0"/>
          <w:bCs/>
          <w:spacing w:val="0"/>
          <w:sz w:val="21"/>
          <w:szCs w:val="21"/>
          <w:lang w:val="en-US" w:eastAsia="zh-CN"/>
        </w:rPr>
      </w:pPr>
      <w:r>
        <w:rPr>
          <w:rFonts w:hint="eastAsia" w:ascii="宋体" w:hAnsi="宋体" w:eastAsia="宋体" w:cs="宋体"/>
          <w:color w:val="000000"/>
          <w:kern w:val="0"/>
          <w:sz w:val="19"/>
          <w:szCs w:val="19"/>
          <w:lang w:val="en-US" w:eastAsia="zh-CN" w:bidi="ar"/>
        </w:rPr>
        <w:t>经描述的很详细了</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这里就停止介绍</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这里我要感谢 班加罗尔大学基督学院的维嘉斯神父</w:t>
      </w:r>
      <w:r>
        <w:rPr>
          <w:rFonts w:hint="default" w:ascii="Times New Roman" w:hAnsi="Times New Roman" w:eastAsia="宋体" w:cs="Times New Roman"/>
          <w:color w:val="000000"/>
          <w:kern w:val="0"/>
          <w:sz w:val="19"/>
          <w:szCs w:val="19"/>
          <w:lang w:val="en-US" w:eastAsia="zh-CN" w:bidi="ar"/>
        </w:rPr>
        <w:t xml:space="preserve">, 08 </w:t>
      </w:r>
      <w:r>
        <w:rPr>
          <w:rFonts w:hint="eastAsia" w:ascii="宋体" w:hAnsi="宋体" w:eastAsia="宋体" w:cs="宋体"/>
          <w:color w:val="000000"/>
          <w:kern w:val="0"/>
          <w:sz w:val="19"/>
          <w:szCs w:val="19"/>
          <w:lang w:val="en-US" w:eastAsia="zh-CN" w:bidi="ar"/>
        </w:rPr>
        <w:t>年教我离散数学</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很认真</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谢谢他当年传授我这个离散观测变换的思维</w:t>
      </w:r>
      <w:r>
        <w:rPr>
          <w:rFonts w:hint="default" w:ascii="Times New Roman" w:hAnsi="Times New Roman" w:eastAsia="宋体" w:cs="Times New Roman"/>
          <w:color w:val="000000"/>
          <w:kern w:val="0"/>
          <w:sz w:val="19"/>
          <w:szCs w:val="19"/>
          <w:lang w:val="en-US" w:eastAsia="zh-CN" w:bidi="ar"/>
        </w:rPr>
        <w:t>.</w:t>
      </w:r>
      <w:r>
        <w:rPr>
          <w:rFonts w:hint="eastAsia" w:ascii="宋体" w:hAnsi="宋体" w:eastAsia="宋体" w:cs="宋体"/>
          <w:color w:val="000000"/>
          <w:kern w:val="0"/>
          <w:sz w:val="19"/>
          <w:szCs w:val="19"/>
          <w:lang w:val="en-US" w:eastAsia="zh-CN" w:bidi="ar"/>
        </w:rPr>
        <w:t>元基语义肽展 活性排序罗盘是无向的</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而元基肽展公式关系图是有向的</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因为应用场景不同</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这里观测方式不同</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于是我准备结合肽展公式关系与酸碱分类进行生化模式排序如下</w:t>
      </w:r>
      <w:r>
        <w:rPr>
          <w:rFonts w:hint="default" w:ascii="Times New Roman" w:hAnsi="Times New Roman" w:eastAsia="宋体" w:cs="Times New Roman"/>
          <w:color w:val="000000"/>
          <w:kern w:val="0"/>
          <w:sz w:val="19"/>
          <w:szCs w:val="19"/>
          <w:lang w:val="en-US" w:eastAsia="zh-CN" w:bidi="ar"/>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r>
        <w:rPr>
          <w:rFonts w:hint="eastAsia" w:ascii="华文中宋" w:hAnsi="华文中宋" w:eastAsia="华文中宋" w:cs="华文中宋"/>
          <w:b w:val="0"/>
          <w:bCs/>
          <w:spacing w:val="0"/>
          <w:sz w:val="21"/>
          <w:szCs w:val="21"/>
          <w:lang w:val="en-US" w:eastAsia="zh-CN"/>
        </w:rPr>
        <w:t>元基腐蚀性排序罗盘</w:t>
      </w:r>
      <w:bookmarkEnd w:id="13"/>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4" w:name="_Toc9150"/>
      <w:r>
        <w:drawing>
          <wp:inline distT="0" distB="0" distL="114300" distR="114300">
            <wp:extent cx="3384550" cy="3185795"/>
            <wp:effectExtent l="0" t="0" r="13970" b="14605"/>
            <wp:docPr id="6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19"/>
                    <pic:cNvPicPr>
                      <a:picLocks noChangeAspect="1"/>
                    </pic:cNvPicPr>
                  </pic:nvPicPr>
                  <pic:blipFill>
                    <a:blip r:embed="rId11"/>
                    <a:stretch>
                      <a:fillRect/>
                    </a:stretch>
                  </pic:blipFill>
                  <pic:spPr>
                    <a:xfrm>
                      <a:off x="0" y="0"/>
                      <a:ext cx="3384550" cy="3185795"/>
                    </a:xfrm>
                    <a:prstGeom prst="rect">
                      <a:avLst/>
                    </a:prstGeom>
                    <a:noFill/>
                    <a:ln>
                      <a:noFill/>
                    </a:ln>
                  </pic:spPr>
                </pic:pic>
              </a:graphicData>
            </a:graphic>
          </wp:inline>
        </w:drawing>
      </w:r>
    </w:p>
    <w:p>
      <w:pPr>
        <w:keepNext w:val="0"/>
        <w:keepLines w:val="0"/>
        <w:widowControl/>
        <w:suppressLineNumbers w:val="0"/>
        <w:ind w:firstLine="420" w:firstLineChars="0"/>
        <w:jc w:val="left"/>
      </w:pPr>
      <w:r>
        <w:rPr>
          <w:rFonts w:hint="eastAsia" w:ascii="宋体" w:hAnsi="宋体" w:eastAsia="宋体" w:cs="宋体"/>
          <w:color w:val="000000"/>
          <w:kern w:val="0"/>
          <w:sz w:val="19"/>
          <w:szCs w:val="19"/>
          <w:lang w:val="en-US" w:eastAsia="zh-CN" w:bidi="ar"/>
        </w:rPr>
        <w:t>上图元基是我计算了元基数术</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活性</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腐蚀性排序表 后将第六行进行腐蚀中性重新定义然后进行强度排序的</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效果不错</w:t>
      </w:r>
      <w:r>
        <w:rPr>
          <w:rFonts w:hint="default" w:ascii="Times New Roman" w:hAnsi="Times New Roman" w:eastAsia="宋体" w:cs="Times New Roman"/>
          <w:color w:val="000000"/>
          <w:kern w:val="0"/>
          <w:sz w:val="19"/>
          <w:szCs w:val="19"/>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19"/>
          <w:szCs w:val="19"/>
          <w:lang w:val="en-US" w:eastAsia="zh-CN" w:bidi="ar"/>
        </w:rPr>
        <w:t>录在第二卷里先</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稍后整稿</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r>
        <w:rPr>
          <w:rFonts w:hint="eastAsia" w:ascii="华文中宋" w:hAnsi="华文中宋" w:eastAsia="华文中宋" w:cs="华文中宋"/>
          <w:b w:val="0"/>
          <w:bCs/>
          <w:spacing w:val="0"/>
          <w:sz w:val="21"/>
          <w:szCs w:val="21"/>
          <w:lang w:val="en-US" w:eastAsia="zh-CN"/>
        </w:rPr>
        <w:t>语义生化双元基叠加罗盘</w:t>
      </w:r>
      <w:bookmarkEnd w:id="14"/>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5" w:name="_Toc18256"/>
      <w:r>
        <w:drawing>
          <wp:inline distT="0" distB="0" distL="114300" distR="114300">
            <wp:extent cx="3413125" cy="3489960"/>
            <wp:effectExtent l="0" t="0" r="635" b="0"/>
            <wp:docPr id="6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20"/>
                    <pic:cNvPicPr>
                      <a:picLocks noChangeAspect="1"/>
                    </pic:cNvPicPr>
                  </pic:nvPicPr>
                  <pic:blipFill>
                    <a:blip r:embed="rId12"/>
                    <a:stretch>
                      <a:fillRect/>
                    </a:stretch>
                  </pic:blipFill>
                  <pic:spPr>
                    <a:xfrm>
                      <a:off x="0" y="0"/>
                      <a:ext cx="3413125" cy="348996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widowControl/>
        <w:suppressLineNumbers w:val="0"/>
        <w:jc w:val="left"/>
      </w:pPr>
      <w:r>
        <w:rPr>
          <w:rFonts w:hint="eastAsia" w:ascii="宋体" w:hAnsi="宋体" w:eastAsia="宋体" w:cs="宋体"/>
          <w:color w:val="000000"/>
          <w:kern w:val="0"/>
          <w:sz w:val="19"/>
          <w:szCs w:val="19"/>
          <w:lang w:val="en-US" w:eastAsia="zh-CN" w:bidi="ar"/>
        </w:rPr>
        <w:t>这个图很好解释</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我将语义元基与腐蚀性排序元基 进行了无理级嵌套</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 xml:space="preserve">于是得到了这个无理级语义生化双元基叠加罗盘 </w:t>
      </w:r>
    </w:p>
    <w:p>
      <w:pPr>
        <w:keepNext w:val="0"/>
        <w:keepLines w:val="0"/>
        <w:widowControl/>
        <w:suppressLineNumbers w:val="0"/>
        <w:jc w:val="left"/>
      </w:pPr>
      <w:r>
        <w:rPr>
          <w:rFonts w:hint="eastAsia" w:ascii="宋体" w:hAnsi="宋体" w:eastAsia="宋体" w:cs="宋体"/>
          <w:color w:val="000000"/>
          <w:kern w:val="0"/>
          <w:sz w:val="19"/>
          <w:szCs w:val="19"/>
          <w:lang w:val="en-US" w:eastAsia="zh-CN" w:bidi="ar"/>
        </w:rPr>
        <w:t>催化映射</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功能强大</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稍后描述</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 xml:space="preserve">这里右上角的 </w:t>
      </w:r>
      <w:r>
        <w:rPr>
          <w:rFonts w:hint="default" w:ascii="Times New Roman" w:hAnsi="Times New Roman" w:eastAsia="宋体" w:cs="Times New Roman"/>
          <w:color w:val="000000"/>
          <w:kern w:val="0"/>
          <w:sz w:val="19"/>
          <w:szCs w:val="19"/>
          <w:lang w:val="en-US" w:eastAsia="zh-CN" w:bidi="ar"/>
        </w:rPr>
        <w:t xml:space="preserve">DD D DD </w:t>
      </w:r>
      <w:r>
        <w:rPr>
          <w:rFonts w:hint="eastAsia" w:ascii="宋体" w:hAnsi="宋体" w:eastAsia="宋体" w:cs="宋体"/>
          <w:color w:val="000000"/>
          <w:kern w:val="0"/>
          <w:sz w:val="19"/>
          <w:szCs w:val="19"/>
          <w:lang w:val="en-US" w:eastAsia="zh-CN" w:bidi="ar"/>
        </w:rPr>
        <w:t>的双元催化双角</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胞嘧啶大堆</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这里是一个巨大的生化医学突破口</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第三卷 第四卷我会好好研究下</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先别想那么远</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我先把基础做好</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医学家有幸看到我的文章</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蠢蠢欲动</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让医学家去实验</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我按我的思路来</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求严谨</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不求跳跃</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另外</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语义肽展公式和生化肽展公式 开始有区别了</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我准备定个计划</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将语义肽展公式统一用生化肽展公式</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虽然会少几个</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但效率增加是必然</w:t>
      </w:r>
      <w:r>
        <w:rPr>
          <w:rFonts w:hint="default" w:ascii="Times New Roman" w:hAnsi="Times New Roman" w:eastAsia="宋体" w:cs="Times New Roman"/>
          <w:color w:val="000000"/>
          <w:kern w:val="0"/>
          <w:sz w:val="19"/>
          <w:szCs w:val="19"/>
          <w:lang w:val="en-US" w:eastAsia="zh-CN" w:bidi="ar"/>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无机罗盘术数</w:t>
      </w:r>
      <w:bookmarkEnd w:id="15"/>
      <w:bookmarkStart w:id="16" w:name="_Toc10789"/>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pPr>
      <w:r>
        <w:drawing>
          <wp:inline distT="0" distB="0" distL="114300" distR="114300">
            <wp:extent cx="5661660" cy="2955290"/>
            <wp:effectExtent l="0" t="0" r="7620" b="1270"/>
            <wp:docPr id="6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21"/>
                    <pic:cNvPicPr>
                      <a:picLocks noChangeAspect="1"/>
                    </pic:cNvPicPr>
                  </pic:nvPicPr>
                  <pic:blipFill>
                    <a:blip r:embed="rId13"/>
                    <a:stretch>
                      <a:fillRect/>
                    </a:stretch>
                  </pic:blipFill>
                  <pic:spPr>
                    <a:xfrm>
                      <a:off x="0" y="0"/>
                      <a:ext cx="5661660" cy="295529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pPr>
    </w:p>
    <w:p>
      <w:pPr>
        <w:keepNext w:val="0"/>
        <w:keepLines w:val="0"/>
        <w:widowControl/>
        <w:suppressLineNumbers w:val="0"/>
        <w:ind w:firstLine="420" w:firstLineChars="0"/>
        <w:jc w:val="left"/>
      </w:pPr>
      <w:r>
        <w:rPr>
          <w:rFonts w:hint="eastAsia" w:ascii="宋体" w:hAnsi="宋体" w:eastAsia="宋体" w:cs="宋体"/>
          <w:color w:val="000000"/>
          <w:kern w:val="0"/>
          <w:sz w:val="19"/>
          <w:szCs w:val="19"/>
          <w:lang w:val="en-US" w:eastAsia="zh-CN" w:bidi="ar"/>
        </w:rPr>
        <w:t>元基罗盘目前已经应用在德塔养疗经</w:t>
      </w:r>
      <w:r>
        <w:rPr>
          <w:rFonts w:hint="default" w:ascii="Times New Roman" w:hAnsi="Times New Roman" w:eastAsia="宋体" w:cs="Times New Roman"/>
          <w:color w:val="000000"/>
          <w:kern w:val="0"/>
          <w:sz w:val="19"/>
          <w:szCs w:val="19"/>
          <w:lang w:val="en-US" w:eastAsia="zh-CN" w:bidi="ar"/>
        </w:rPr>
        <w:t>[17]</w:t>
      </w:r>
      <w:r>
        <w:rPr>
          <w:rFonts w:hint="eastAsia" w:ascii="宋体" w:hAnsi="宋体" w:eastAsia="宋体" w:cs="宋体"/>
          <w:color w:val="000000"/>
          <w:kern w:val="0"/>
          <w:sz w:val="19"/>
          <w:szCs w:val="19"/>
          <w:lang w:val="en-US" w:eastAsia="zh-CN" w:bidi="ar"/>
        </w:rPr>
        <w:t>医学大数据软件中</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用于中药数据的八纲辨证观测</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这只是一种简单应用</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 xml:space="preserve">我设 </w:t>
      </w:r>
    </w:p>
    <w:p>
      <w:pPr>
        <w:keepNext w:val="0"/>
        <w:keepLines w:val="0"/>
        <w:widowControl/>
        <w:suppressLineNumbers w:val="0"/>
        <w:jc w:val="left"/>
        <w:rPr>
          <w:rFonts w:hint="eastAsia"/>
          <w:lang w:val="en-US" w:eastAsia="zh-CN"/>
        </w:rPr>
      </w:pPr>
      <w:r>
        <w:rPr>
          <w:rFonts w:hint="eastAsia" w:ascii="宋体" w:hAnsi="宋体" w:eastAsia="宋体" w:cs="宋体"/>
          <w:color w:val="000000"/>
          <w:kern w:val="0"/>
          <w:sz w:val="19"/>
          <w:szCs w:val="19"/>
          <w:lang w:val="en-US" w:eastAsia="zh-CN" w:bidi="ar"/>
        </w:rPr>
        <w:t>计了更多的实例</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我把这个图加入了养疗经</w:t>
      </w:r>
      <w:r>
        <w:rPr>
          <w:rFonts w:hint="default" w:ascii="Times New Roman" w:hAnsi="Times New Roman" w:eastAsia="宋体" w:cs="Times New Roman"/>
          <w:color w:val="000000"/>
          <w:kern w:val="0"/>
          <w:sz w:val="19"/>
          <w:szCs w:val="19"/>
          <w:lang w:val="en-US" w:eastAsia="zh-CN" w:bidi="ar"/>
        </w:rPr>
        <w:t>[17]</w:t>
      </w:r>
      <w:r>
        <w:rPr>
          <w:rFonts w:hint="eastAsia" w:ascii="宋体" w:hAnsi="宋体" w:eastAsia="宋体" w:cs="宋体"/>
          <w:color w:val="000000"/>
          <w:kern w:val="0"/>
          <w:sz w:val="19"/>
          <w:szCs w:val="19"/>
          <w:lang w:val="en-US" w:eastAsia="zh-CN" w:bidi="ar"/>
        </w:rPr>
        <w:t>的奇门遁甲页面</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生成三维立体图</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用于环境</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中药</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为中医观测提供多种观测和 数据统计手段上面有了元基语义罗盘和元基生化罗盘后</w:t>
      </w:r>
      <w:r>
        <w:rPr>
          <w:rFonts w:hint="default" w:ascii="Times New Roman" w:hAnsi="Times New Roman" w:eastAsia="宋体" w:cs="Times New Roman"/>
          <w:color w:val="000000"/>
          <w:kern w:val="0"/>
          <w:sz w:val="19"/>
          <w:szCs w:val="19"/>
          <w:lang w:val="en-US" w:eastAsia="zh-CN" w:bidi="ar"/>
        </w:rPr>
        <w:t xml:space="preserve">, DNA </w:t>
      </w:r>
      <w:r>
        <w:rPr>
          <w:rFonts w:hint="eastAsia" w:ascii="宋体" w:hAnsi="宋体" w:eastAsia="宋体" w:cs="宋体"/>
          <w:color w:val="000000"/>
          <w:kern w:val="0"/>
          <w:sz w:val="19"/>
          <w:szCs w:val="19"/>
          <w:lang w:val="en-US" w:eastAsia="zh-CN" w:bidi="ar"/>
        </w:rPr>
        <w:t>催化的表达开始双元耦合</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 xml:space="preserve">于是第一能想到的是元基术数的 </w:t>
      </w:r>
      <w:r>
        <w:rPr>
          <w:rFonts w:hint="default" w:ascii="Times New Roman" w:hAnsi="Times New Roman" w:eastAsia="宋体" w:cs="Times New Roman"/>
          <w:color w:val="000000"/>
          <w:kern w:val="0"/>
          <w:sz w:val="19"/>
          <w:szCs w:val="19"/>
          <w:lang w:val="en-US" w:eastAsia="zh-CN" w:bidi="ar"/>
        </w:rPr>
        <w:t xml:space="preserve">DNA </w:t>
      </w:r>
      <w:r>
        <w:rPr>
          <w:rFonts w:hint="eastAsia" w:ascii="宋体" w:hAnsi="宋体" w:eastAsia="宋体" w:cs="宋体"/>
          <w:color w:val="000000"/>
          <w:kern w:val="0"/>
          <w:sz w:val="19"/>
          <w:szCs w:val="19"/>
          <w:lang w:val="en-US" w:eastAsia="zh-CN" w:bidi="ar"/>
        </w:rPr>
        <w:t>催化必定有钥匙来开启</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同时生化计算中催化钥匙同样可以用罗盘来表达</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 xml:space="preserve">于是我将下面八种非 </w:t>
      </w:r>
      <w:r>
        <w:rPr>
          <w:rFonts w:hint="default" w:ascii="Times New Roman" w:hAnsi="Times New Roman" w:eastAsia="宋体" w:cs="Times New Roman"/>
          <w:color w:val="000000"/>
          <w:kern w:val="0"/>
          <w:sz w:val="19"/>
          <w:szCs w:val="19"/>
          <w:lang w:val="en-US" w:eastAsia="zh-CN" w:bidi="ar"/>
        </w:rPr>
        <w:t xml:space="preserve">DNA </w:t>
      </w:r>
      <w:r>
        <w:rPr>
          <w:rFonts w:hint="eastAsia" w:ascii="宋体" w:hAnsi="宋体" w:eastAsia="宋体" w:cs="宋体"/>
          <w:color w:val="000000"/>
          <w:kern w:val="0"/>
          <w:sz w:val="19"/>
          <w:szCs w:val="19"/>
          <w:lang w:val="en-US" w:eastAsia="zh-CN" w:bidi="ar"/>
        </w:rPr>
        <w:t>单肽也通过酸碱活泼属性进行了方位归纳如下作为第一代钥匙参照物</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这酸醚醇酶 酚酯酰酮，八种肽键和其化学结构表达式来自人卫九</w:t>
      </w:r>
      <w:r>
        <w:rPr>
          <w:rFonts w:hint="default" w:ascii="Times New Roman" w:hAnsi="Times New Roman" w:eastAsia="宋体" w:cs="Times New Roman"/>
          <w:color w:val="000000"/>
          <w:kern w:val="0"/>
          <w:sz w:val="19"/>
          <w:szCs w:val="19"/>
          <w:lang w:val="en-US" w:eastAsia="zh-CN" w:bidi="ar"/>
        </w:rPr>
        <w:t xml:space="preserve">[14] </w:t>
      </w:r>
      <w:r>
        <w:rPr>
          <w:rFonts w:hint="eastAsia" w:ascii="宋体" w:hAnsi="宋体" w:eastAsia="宋体" w:cs="宋体"/>
          <w:color w:val="000000"/>
          <w:kern w:val="0"/>
          <w:sz w:val="19"/>
          <w:szCs w:val="19"/>
          <w:lang w:val="en-US" w:eastAsia="zh-CN" w:bidi="ar"/>
        </w:rPr>
        <w:t>等 生物化学教材书籍</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不是罗瑶光先生发明的</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卷头在前言中已经声明</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drawing>
          <wp:inline distT="0" distB="0" distL="114300" distR="114300">
            <wp:extent cx="5483860" cy="2461260"/>
            <wp:effectExtent l="0" t="0" r="2540" b="7620"/>
            <wp:docPr id="6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22"/>
                    <pic:cNvPicPr>
                      <a:picLocks noChangeAspect="1"/>
                    </pic:cNvPicPr>
                  </pic:nvPicPr>
                  <pic:blipFill>
                    <a:blip r:embed="rId14"/>
                    <a:stretch>
                      <a:fillRect/>
                    </a:stretch>
                  </pic:blipFill>
                  <pic:spPr>
                    <a:xfrm>
                      <a:off x="0" y="0"/>
                      <a:ext cx="5483860" cy="246126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widowControl/>
        <w:suppressLineNumbers w:val="0"/>
        <w:jc w:val="left"/>
      </w:pPr>
      <w:r>
        <w:rPr>
          <w:rFonts w:hint="eastAsia" w:ascii="宋体" w:hAnsi="宋体" w:eastAsia="宋体" w:cs="宋体"/>
          <w:color w:val="000000"/>
          <w:kern w:val="0"/>
          <w:sz w:val="19"/>
          <w:szCs w:val="19"/>
          <w:lang w:val="en-US" w:eastAsia="zh-CN" w:bidi="ar"/>
        </w:rPr>
        <w:t>于是生成的语义钥匙和生化钥匙如下</w:t>
      </w:r>
      <w:r>
        <w:rPr>
          <w:rFonts w:hint="default" w:ascii="Times New Roman" w:hAnsi="Times New Roman" w:eastAsia="宋体" w:cs="Times New Roman"/>
          <w:color w:val="000000"/>
          <w:kern w:val="0"/>
          <w:sz w:val="19"/>
          <w:szCs w:val="19"/>
          <w:lang w:val="en-US" w:eastAsia="zh-CN" w:bidi="ar"/>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r>
        <w:rPr>
          <w:rFonts w:hint="eastAsia" w:ascii="华文中宋" w:hAnsi="华文中宋" w:eastAsia="华文中宋" w:cs="华文中宋"/>
          <w:b w:val="0"/>
          <w:bCs/>
          <w:spacing w:val="0"/>
          <w:sz w:val="21"/>
          <w:szCs w:val="21"/>
          <w:lang w:val="en-US" w:eastAsia="zh-CN"/>
        </w:rPr>
        <w:t>生化钥匙罗盘</w:t>
      </w:r>
      <w:bookmarkEnd w:id="16"/>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bookmarkStart w:id="17" w:name="_Toc24695"/>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drawing>
          <wp:inline distT="0" distB="0" distL="114300" distR="114300">
            <wp:extent cx="4217035" cy="3658235"/>
            <wp:effectExtent l="0" t="0" r="4445" b="14605"/>
            <wp:docPr id="6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23"/>
                    <pic:cNvPicPr>
                      <a:picLocks noChangeAspect="1"/>
                    </pic:cNvPicPr>
                  </pic:nvPicPr>
                  <pic:blipFill>
                    <a:blip r:embed="rId15"/>
                    <a:stretch>
                      <a:fillRect/>
                    </a:stretch>
                  </pic:blipFill>
                  <pic:spPr>
                    <a:xfrm>
                      <a:off x="0" y="0"/>
                      <a:ext cx="4217035" cy="365823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语义钥匙罗盘</w:t>
      </w:r>
      <w:bookmarkEnd w:id="17"/>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pPr>
      <w:r>
        <w:drawing>
          <wp:inline distT="0" distB="0" distL="114300" distR="114300">
            <wp:extent cx="4152900" cy="3716655"/>
            <wp:effectExtent l="0" t="0" r="7620" b="1905"/>
            <wp:docPr id="6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24"/>
                    <pic:cNvPicPr>
                      <a:picLocks noChangeAspect="1"/>
                    </pic:cNvPicPr>
                  </pic:nvPicPr>
                  <pic:blipFill>
                    <a:blip r:embed="rId16"/>
                    <a:stretch>
                      <a:fillRect/>
                    </a:stretch>
                  </pic:blipFill>
                  <pic:spPr>
                    <a:xfrm>
                      <a:off x="0" y="0"/>
                      <a:ext cx="4152900" cy="371665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pPr>
      <w:r>
        <w:drawing>
          <wp:inline distT="0" distB="0" distL="114300" distR="114300">
            <wp:extent cx="4655820" cy="2743200"/>
            <wp:effectExtent l="0" t="0" r="7620" b="0"/>
            <wp:docPr id="6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25"/>
                    <pic:cNvPicPr>
                      <a:picLocks noChangeAspect="1"/>
                    </pic:cNvPicPr>
                  </pic:nvPicPr>
                  <pic:blipFill>
                    <a:blip r:embed="rId17"/>
                    <a:stretch>
                      <a:fillRect/>
                    </a:stretch>
                  </pic:blipFill>
                  <pic:spPr>
                    <a:xfrm>
                      <a:off x="0" y="0"/>
                      <a:ext cx="4655820" cy="274320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pPr>
    </w:p>
    <w:p>
      <w:pPr>
        <w:keepNext w:val="0"/>
        <w:keepLines w:val="0"/>
        <w:widowControl/>
        <w:suppressLineNumbers w:val="0"/>
        <w:ind w:firstLine="420" w:firstLineChars="0"/>
        <w:jc w:val="left"/>
      </w:pPr>
      <w:r>
        <w:rPr>
          <w:rFonts w:hint="eastAsia" w:ascii="宋体" w:hAnsi="宋体" w:eastAsia="宋体" w:cs="宋体"/>
          <w:color w:val="000000"/>
          <w:kern w:val="0"/>
          <w:sz w:val="19"/>
          <w:szCs w:val="19"/>
          <w:lang w:val="en-US" w:eastAsia="zh-CN" w:bidi="ar"/>
        </w:rPr>
        <w:t>催化钥匙应用于 罗盘中观测展示</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我在这里描述下</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为什么我把笔记中的胺替换为醚</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因为胺的活性剧烈</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属于毒品原型</w:t>
      </w:r>
      <w:r>
        <w:rPr>
          <w:rFonts w:hint="default" w:ascii="Times New Roman" w:hAnsi="Times New Roman" w:eastAsia="宋体" w:cs="Times New Roman"/>
          <w:color w:val="000000"/>
          <w:kern w:val="0"/>
          <w:sz w:val="19"/>
          <w:szCs w:val="19"/>
          <w:lang w:val="en-US" w:eastAsia="zh-CN" w:bidi="ar"/>
        </w:rPr>
        <w:t xml:space="preserve">, </w:t>
      </w:r>
    </w:p>
    <w:p>
      <w:pPr>
        <w:keepNext w:val="0"/>
        <w:keepLines w:val="0"/>
        <w:widowControl/>
        <w:suppressLineNumbers w:val="0"/>
        <w:jc w:val="left"/>
      </w:pPr>
      <w:r>
        <w:rPr>
          <w:rFonts w:hint="eastAsia" w:ascii="宋体" w:hAnsi="宋体" w:eastAsia="宋体" w:cs="宋体"/>
          <w:color w:val="000000"/>
          <w:kern w:val="0"/>
          <w:sz w:val="19"/>
          <w:szCs w:val="19"/>
          <w:lang w:val="en-US" w:eastAsia="zh-CN" w:bidi="ar"/>
        </w:rPr>
        <w:t>在元基催化过程中已经类似于破坏的性质</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而醚类激素已经具备了其活性属性</w:t>
      </w:r>
      <w:r>
        <w:rPr>
          <w:rFonts w:hint="default" w:ascii="Times New Roman" w:hAnsi="Times New Roman" w:eastAsia="宋体" w:cs="Times New Roman"/>
          <w:color w:val="000000"/>
          <w:kern w:val="0"/>
          <w:sz w:val="19"/>
          <w:szCs w:val="19"/>
          <w:lang w:val="en-US" w:eastAsia="zh-CN" w:bidi="ar"/>
        </w:rPr>
        <w:t xml:space="preserve">, </w:t>
      </w:r>
      <w:r>
        <w:rPr>
          <w:rFonts w:hint="eastAsia" w:ascii="宋体" w:hAnsi="宋体" w:eastAsia="宋体" w:cs="宋体"/>
          <w:color w:val="000000"/>
          <w:kern w:val="0"/>
          <w:sz w:val="19"/>
          <w:szCs w:val="19"/>
          <w:lang w:val="en-US" w:eastAsia="zh-CN" w:bidi="ar"/>
        </w:rPr>
        <w:t>就去掉了</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lang w:val="en-US" w:eastAsia="zh-CN"/>
        </w:rPr>
      </w:pPr>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1"/>
        <w:rPr>
          <w:rFonts w:hint="eastAsia" w:ascii="华文中宋" w:hAnsi="华文中宋" w:eastAsia="华文中宋" w:cs="华文中宋"/>
          <w:b w:val="0"/>
          <w:bCs/>
          <w:spacing w:val="0"/>
          <w:sz w:val="21"/>
          <w:szCs w:val="21"/>
        </w:rPr>
      </w:pPr>
      <w:bookmarkStart w:id="18" w:name="_Toc10141"/>
      <w:bookmarkStart w:id="19" w:name="_Toc2756"/>
      <w:r>
        <w:rPr>
          <w:rFonts w:hint="eastAsia" w:ascii="华文中宋" w:hAnsi="华文中宋" w:eastAsia="华文中宋" w:cs="华文中宋"/>
          <w:b w:val="0"/>
          <w:bCs/>
          <w:spacing w:val="0"/>
          <w:sz w:val="21"/>
          <w:szCs w:val="21"/>
          <w:lang w:val="en-US" w:eastAsia="zh-CN"/>
        </w:rPr>
        <w:t>第四节 DNA数术的应用实现</w:t>
      </w:r>
      <w:bookmarkEnd w:id="18"/>
      <w:bookmarkEnd w:id="19"/>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20" w:name="_Toc9984"/>
      <w:r>
        <w:rPr>
          <w:rFonts w:hint="eastAsia" w:ascii="华文中宋" w:hAnsi="华文中宋" w:eastAsia="华文中宋" w:cs="华文中宋"/>
          <w:b w:val="0"/>
          <w:bCs/>
          <w:spacing w:val="0"/>
          <w:sz w:val="21"/>
          <w:szCs w:val="21"/>
          <w:lang w:val="en-US" w:eastAsia="zh-CN"/>
        </w:rPr>
        <w:t>DecadeToPDS, 进制类</w:t>
      </w:r>
      <w:bookmarkEnd w:id="20"/>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package OSI.SSI.ASU.OSU.PSU.MSU.pde;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import java.util.HashMap;</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import java.util.Map;</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import OSI.SSI.ASU.OSU.PSU.MSU.pds.PDE_PDS_DL;</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//这个函数集用于将常数变换成十七进制元基数字，</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//这个函数集用于将十七进制元基数字进行元基变换</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//这个函数集用于将元基变换进行肽展概率丝化展开</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//这个函数用于将肽展丝化的肽增十七进制进行元基变换</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//这个函数用于将肽展丝化的肽增十七进制变换成元基数字</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//这个函数用于十七进制元基数字进行十进制还原。</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public class DecadeToPDS{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//思想：肽展公式 1.2.2，元基数字逻辑； 十七进制元基组合数学；概率论</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//算法：进制计算，肽展计算</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//程序员： 罗瑶光，</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Map&lt;String, String&gt; initonsMap= new HashMap&lt;&gt;();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Map&lt;String, String&gt; initonsCode= new HashMap&lt;&gt;();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Map&lt;String, String&gt; initonsSet= new HashMap&lt;&gt;();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Map&lt;String, Integer&gt; numberSet= new HashMap&lt;&gt;();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static void main(String[] Args) {</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 decadeToPDS= new DecadeToPDS();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decadeToPDS.init(decadeToPDS);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int decade= (int)(Math.random()*1000 % 256);//随便写一个数</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double pDE_KEY_rate= 0.25;//随便模拟一个0-1之间的概率钥匙，假设 0~0.5为酸，0.5~1 为碱；</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decadeToPDS.doPDS(decadeToPDS, decade, pDE_KEY_rate);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//元基符号变元基数字</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//System.out.println("输入十进制数："+ decade);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seventeen= decadeToPDS.decadeToSeventeen(decade, decadeToPDS);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//System.out.println("元基进制数为："+ seventeen);</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initons= decadeToPDS.seventeenToIntons(seventeen, decadeToPDS);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//System.out.println("变换为元基："+initons);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 "AOPMVE";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//System.out.println("输入元基："+ initons);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//System.out.println("输入概率："+ pDE_KEY_rate);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pDS= decadeToPDS.initonsToPDS(initons, pDE_KEY_rate, decadeToPDS);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//System.out.println("输出肽丝:"+ 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pDSInitons= decadeToPDS.PDSToInitons(pDS, pDE_KEY_rate, decadeToPDS);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//System.out.println("肽丝增元:"+ pDSInitons);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//第二卷的肽展公式 可以用到了</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pDEInitons= decadeToPDS.PDSToPDE(pDSInitons, pDE_KEY_rate, decadeToPDS);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//System.out.println("肽展增元:"+ pDEInitons);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pDSSeventeen= decadeToPDS.initonsToSeventeen(pDSInitons, decadeToPDS);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//System.out.println("元基数字:"+ pDSSeventeen);</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pDSDecade= decadeToPDS.seventeenToDecade(pDSSeventeen, decadeToPDS);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//System.out.println("输出十进制数:"+ pDSDecade);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Integer.valueOf(pDSDecade).intValue();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private int doPDS(DecadeToPDS decadeToPDS, int decade, double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seventeen= decadeToPDS.decadeToSeventeen(decade, decadeToPDS);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initons= decadeToPDS.seventeenToIntons(seventeen, decadeToPDS);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pDS= decadeToPDS.initonsToPDS(initons, pDE_KEY_rate, decadeToPDS);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pDSInitons= decadeToPDS.PDSToInitons(pDS, pDE_KEY_rate, decadeToPDS);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pDSSeventeen= decadeToPDS.initonsToSeventeen(pDSInitons, decadeToPDS);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int pDSDecade= decadeToPDS.seventeenToDecade(pDSSeventeen, decadeToPDS);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pDSDecade;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void init(DecadeToPDS decadeToPDS)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decadeToPDS.initonsMap.put("A", "7");</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decadeToPDS.initonsMap.put("O", "A");</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decadeToPDS.initonsMap.put("P", "2");</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decadeToPDS.initonsMap.put("M", "8");</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decadeToPDS.initonsMap.put("V", "D");</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decadeToPDS.initonsMap.put("E", "3");</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decadeToPDS.initonsMap.put("C", "1");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decadeToPDS.initonsMap.put("S", "9");</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decadeToPDS.initonsMap.put("I", "E");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decadeToPDS.initonsMap.put("D", "0");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decadeToPDS.initonsMap.put("U", "F");</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decadeToPDS.initonsMap.put("Q", "G");</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decadeToPDS.initonsMap.put("T", "C");</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decadeToPDS.initonsMap.put("X", "6");</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 "B");</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 "5");</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decadeToPDS.initonsMap.put("H", "4");</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//元基数字变元基符号</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decadeToPDS.initonsCode.put("0", "D");</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decadeToPDS.initonsCode.put("1", "C");</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decadeToPDS.initonsCode.put("2", "P");</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decadeToPDS.initonsCode.put("3", "E");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decadeToPDS.initonsCode.put("4", "H");</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decadeToPDS.initonsCode.put("6",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decadeToPDS.initonsCode.put("7", "A");</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decadeToPDS.initonsCode.put("8",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decadeToPDS.initonsCode.put("9", "S");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decadeToPDS.initonsCode.put("A",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decadeToPDS.initonsCode.put("B",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decadeToPDS.initonsCode.put("C",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decadeToPDS.initonsCode.put("D", "V");</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decadeToPDS.initonsCode.put("E", "I");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decadeToPDS.initonsCode.put("F", "U");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decadeToPDS.initonsCode.put("G", "Q");</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//阿拉伯数字变元基数字</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decadeToPDS.initonsSet.put("0", "0");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decadeToPDS.initonsSet.put("1", "1");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decadeToPDS.initonsSet.put("2", "2");</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decadeToPDS.initonsSet.put("3", "3");</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decadeToPDS.initonsSet.put("4", "4");</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decadeToPDS.initonsSet.put("5", "5");</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decadeToPDS.initonsSet.put("6", "6");</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decadeToPDS.initonsSet.put("7", "7");</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decadeToPDS.initonsSet.put("8", "8");</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decadeToPDS.initonsSet.put("9", "9");</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decadeToPDS.initonsSet.put("10", "A");</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decadeToPDS.initonsSet.put("11", "B");</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decadeToPDS.initonsSet.put("12", "C");</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decadeToPDS.initonsSet.put("13", "D");</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decadeToPDS.initonsSet.put("14", "E");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decadeToPDS.initonsSet.put("15", "F");</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decadeToPDS.initonsSet.put("16", "G");</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//元基数字变阿拉伯数字</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decadeToPDS.numberSet.put("0", 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decadeToPDS.numberSet.put("1", 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decadeToPDS.numberSet.put("2", 2);</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decadeToPDS.numberSet.put("3", 3);</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decadeToPDS.numberSet.put("4", 4);</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decadeToPDS.numberSet.put("5", 5);</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decadeToPDS.numberSet.put("6", 6);</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decadeToPDS.numberSet.put("7", 7);</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decadeToPDS.numberSet.put("8", 8);</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decadeToPDS.numberSet.put("9", 9);</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decadeToPDS.numberSet.put("A", 10);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decadeToPDS.numberSet.put("B", 11);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decadeToPDS.numberSet.put("C", 12);</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decadeToPDS.numberSet.put("D", 13);</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decadeToPDS.numberSet.put("E", 14);</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decadeToPDS.numberSet.put("F", 15);</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decadeToPDS.numberSet.put("G", 16);</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//准备集成第二卷的AOPM 级别 肽展公式 ，已经并入PDSToInitons 函数中</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private String PDSToPDE(String pds, double pDE_KEY_rate, DecadeToPDS decadeToPDS)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 "V");</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pds.replace("DI", "C");</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pds.replace("IQ", "S");</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pds.replace("VS", "A");</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pds.replace("ES",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pds.replace("EC", "P");</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pds.replace("CS",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pds.replace("VE",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pds.replace("VC",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//这个函数集用于将常数变换成十七进制元基数字，</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String decadeToSeventeen(int decade, DecadeToPDS decadeToPDS)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seventeen=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int decad= decade;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while(0&lt; decad/ 17)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int seventeenth= decad% 17;</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seventeen= decadeToPDS.initonsSet.get(""+ seventeenth)+ seventeen;</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 decad/ 17;</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seventeen= decadeToPDS.initonsSet.get(""+ decad)+ seventeen;</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seventeen;</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//这个函数集用于将十七进制元基数字进行元基变换</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String seventeenToIntons(String seventeen, DecadeToPDS decadeToPDS)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initons= "";</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for(int i= 0; i&lt; seventeen.length(); 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 decadeToPDS.initonsCode.get(""+ seventeen.charAt(i));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initons;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//这个函数集用于将元基变换进行肽展概率丝化展开</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String initonsToPDS(String initons, double pDE_KEY_rate, DecadeToPDS decadeToPDS)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PDS=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StringBuilder PDEKey= new StringBuilder("");</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for(int i= 0; i&lt; initons.length(); 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new PDE_PDS_DL().initonPDSwithBYS(""+ initons.charAt(i), pDE_KEY_rate, PDEKey, true)+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//System.out.println("生成钥匙："+ PDEKey);</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//这个函数用于将肽展丝化的肽增十七进制进行元基变换</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String PDSToInitons(String pDS, double pDE_KEY_rate, DecadeToPDS decadeToPDS)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initons=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 new PDE_PDS_DL().initonPDIwithBYS(pDS, 0, new StringBuilder(), false);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 new PDE_PDS_DL().initonPDEwithBYS(pDS, pDE_KEY_rate, new StringBuilder(), true);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 new PDE_PDS_DL().initonPDE_DCDLwithBYS(pDS, pDE_KEY_rate, new StringBuilder(), true);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initons;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//这个函数用于将肽展丝化的肽增十七进制变换成元基数字</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String initonsToSeventeen(String initons, DecadeToPDS decadeToPDS)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seventeen=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for(int i= 0; i&lt; initons.length(); 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seventeen+= decadeToPDS.initonsMap.get(""+ initons.charAt(i));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seventeen;</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//这个函数用于十七进制元基数字进行十进制还原。</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int seventeenToDecade(String seventeen, DecadeToPDS decadeToPDS)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int decade= 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//A11         10*17*17 + 1*17 + 1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for(int i= 0; i&lt; seventeen.length(); 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int value= decadeToPDS.numberSet.get(""+ seventeen.charAt(i)).intValue();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 value* Math.pow(17,  seventeen.length()- 1- 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decade;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//这个函数用于十七进制元基数字进行十进制矩阵变换。</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int[][] doPDSMatrix(DecadeToPDS decadeToPDS, int[][] rp, double facx)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for(int i= 0; i&lt; rp.length; 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for(int j= 0; j&lt; rp[0].length; j++)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rp[i][j]= decadeToPDS.doPDS(decadeToPDS, rp[i][j], facx);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rp;</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package OSI.SSI.ASU.OSU.PSU.MSU.pde;</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import java.util.HashMap;</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import java.util.Map;</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import OSI.SSI.ASU.OSU.PSU.MSU.pds.PDE_PDS_DL16;</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//这个函数集用于将常数变换成十六进制元基数字，</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//这个函数集用于将十六进制元基数字进行元基变换</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//这个函数集用于将元基变换进行肽展概率丝化展开</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//这个函数用于将肽展丝化的肽增十六进制进行元基变换</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//这个函数用于将肽展丝化的肽增十六进制变换成元基数字</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//这个函数用于十六进制元基数字进行十进制还原。</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public class DecadeToPDS16{</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//思想：肽展公式 1.2.2，元基数字逻辑； 十六进制元基组合数学；概率论</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//算法：进制计算，肽展计算</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//程序员： 罗瑶光，</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Map&lt;String, String&gt; initonsMap= new HashMap&lt;&gt;();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Map&lt;String, String&gt; initonsCode= new HashMap&lt;&gt;();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Map&lt;String, String&gt; initonsSet= new HashMap&lt;&gt;();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Map&lt;String, Integer&gt; numberSet= new HashMap&lt;&gt;();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static void main(String[] Args) {</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DecadeToPDS16 decadeToPDS= new DecadeToPDS16();</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decadeToPDS.IV_(decadeToPDS);</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int decade= (int)(Math.random()*1000 % 256);//随便写一个数</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double pDE_KEY_rate= 0.25;//随便模拟一个0-1之间的概率钥匙，假设 0~0.5为酸</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//，0.5~1 为碱；</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decadeToPDS.doPDS(decadeToPDS, decade, pDE_KEY_rate);</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System.out.println(1);</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//元基符号变元基数字</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//System.out.println("输入十进制数："+ decade);</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seventeen= decadeToPDS.decadeToSeventeen(decade, decadeToPDS);</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//System.out.println("元基进制数为："+ seventeen);</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initons= decadeToPDS.seventeenToIntons(seventeen, decadeToPDS);</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//System.out.println("变换为元基："+initons);</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 "AOPMVE";</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//System.out.println("输入元基："+ initons);</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//System.out.println("输入概率："+ pDE_KEY_rate);</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pDS= decadeToPDS.initonsToPDS(initons, pDE_KEY_rate, decadeToPDS);</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//System.out.println("输出肽丝:"+ pDS);</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 "");</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pDSInitons= decadeToPDS.PDSToInitons(pDS, pDE_KEY_rate, decadeToPDS);</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//System.out.println("肽丝增元:"+ pDSInitons);</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//第二卷的肽展公式 可以用到了</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pDEInitons= decadeToPDS.PDSToPDE(pDSInitons, pDE_KEY_rate, decadeToPDS);</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//System.out.println("肽展增元:"+ pDEInitons);</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pDSSeventeen= decadeToPDS.initonsToSeventeen(pDSInitons, decadeToPDS);</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//System.out.println("元基数字:"+ pDSSeventeen);</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pDSDecade= decadeToPDS.seventeenToDecade(pDSSeventeen, decadeToPDS);</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//System.out.println("输出十进制数:"+ pDSDecade);</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Integer.valueOf(pDSDecade).intValue();</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private int doPDS(DecadeToPDS16 decadeToPDS, int decade, double pDE_KEY_rate) {</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sixteen= decadeToPDS.decadeToSixteen(decade, decadeToPDS);</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initons= decadeToPDS.sixteenToIntons(sixteen, decadeToPDS);</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pDS= decadeToPDS.initonsToPDS(initons, pDE_KEY_rate, decadeToPDS);</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 "");</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pDSInitons= decadeToPDS.PDSToInitons(pDS, pDE_KEY_rate, decadeToPDS);</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pDSSixteen= decadeToPDS.initonsToSixteen(pDSInitons, decadeToPDS);</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int pDSDecade= decadeToPDS.sixteenToDecade(pDSSixteen, decadeToPDS);</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pDSDecade;</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void IV_(DecadeToPDS16 decadeToPDS) {</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decadeToPDS.initonsMap.put("A", "9");</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decadeToPDS.initonsMap.put("O", "6");</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decadeToPDS.initonsMap.put("P", "2");</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decadeToPDS.initonsMap.put("M", "8");</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decadeToPDS.initonsMap.put("V", "C");</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decadeToPDS.initonsMap.put("E", "3");</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decadeToPDS.initonsMap.put("C", "1");</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decadeToPDS.initonsMap.put("S", "7");</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decadeToPDS.initonsMap.put("I", "D");</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decadeToPDS.initonsMap.put("D", "0");</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decadeToPDS.initonsMap.put("U", "E");</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decadeToPDS.initonsMap.put("Q", "F");</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decadeToPDS.initonsMap.put("T", "4");</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decadeToPDS.initonsMap.put("X", "A");</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decadeToPDS.initonsMap.put("F", "B");</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decadeToPDS.initonsMap.put("H", "5");</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//元基数字变元基符号</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decadeToPDS.initonsCode.put("0", "D");</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decadeToPDS.initonsCode.put("1", "C");</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decadeToPDS.initonsCode.put("2", "P");</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decadeToPDS.initonsCode.put("3", "E");</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decadeToPDS.initonsCode.put("4", "T");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decadeToPDS.initonsCode.put("5", "H");</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decadeToPDS.initonsCode.put("6", "O");</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decadeToPDS.initonsCode.put("7", "S");</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decadeToPDS.initonsCode.put("8", "M");</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decadeToPDS.initonsCode.put("9", "A");</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decadeToPDS.initonsCode.put("A", "X");</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decadeToPDS.initonsCode.put("B", "F");</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decadeToPDS.initonsCode.put("C", "V");</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decadeToPDS.initonsCode.put("D", "I");</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decadeToPDS.initonsCode.put("E", "U");</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decadeToPDS.initonsCode.put("F", "Q");</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//阿拉伯数字变元基数字</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decadeToPDS.initonsSet.put("0", "0");</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decadeToPDS.initonsSet.put("1", "1");</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decadeToPDS.initonsSet.put("2", "2");</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decadeToPDS.initonsSet.put("3", "3");</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decadeToPDS.initonsSet.put("4", "4");</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decadeToPDS.initonsSet.put("5", "5");</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decadeToPDS.initonsSet.put("6", "6");</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decadeToPDS.initonsSet.put("7", "7");</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decadeToPDS.initonsSet.put("8", "8");</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decadeToPDS.initonsSet.put("9", "9");</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decadeToPDS.initonsSet.put("10", "A");</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decadeToPDS.initonsSet.put("11", "B");</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decadeToPDS.initonsSet.put("12", "C");</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decadeToPDS.initonsSet.put("13", "D");</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decadeToPDS.initonsSet.put("14", "E");</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decadeToPDS.initonsSet.put("15", "F");</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//元基数字变阿拉伯数字</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decadeToPDS.numberSet.put("0", 0);</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decadeToPDS.numberSet.put("1", 1);</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decadeToPDS.numberSet.put("2", 2);</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decadeToPDS.numberSet.put("3", 3);</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decadeToPDS.numberSet.put("4", 4);</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decadeToPDS.numberSet.put("5", 5);</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decadeToPDS.numberSet.put("6", 6);</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decadeToPDS.numberSet.put("7", 7);</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decadeToPDS.numberSet.put("8", 8);</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decadeToPDS.numberSet.put("9", 9);</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decadeToPDS.numberSet.put("A", 10);</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decadeToPDS.numberSet.put("B", 11);</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decadeToPDS.numberSet.put("C", 12);</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decadeToPDS.numberSet.put("D", 13);</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decadeToPDS.numberSet.put("E", 14);</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decadeToPDS.numberSet.put("F", 15);</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//准备集成第二卷的AOPM 级别 肽展公式 ，已经并入PDSToInitons 函数中</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private String PDSToPDE(String pds, double pDE_KEY_rate, DecadeToPDS</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 {</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 "V");</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pds.replace("DI", "C");</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pds.replace("IQ", "S");</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pds.replace("VS", "A");</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pds.replace("ES", "O");</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pds.replace("EC", "P");</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pds.replace("CS", "M");</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pds.replace("VE", "T");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pds.replace("VC", "X");</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pds;</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//这个函数集用于将常数变换成十六进制元基数字，</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String decadeToSixteen(int decade, DecadeToPDS16 decadeToPDS) {</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sixteen= "";</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int decad= decade;</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while(0&lt; decad/ 16) {</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int sixteenth= decad% 16;</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sixteen= decadeToPDS.initonsSet.get(""+ sixteenth)+ sixteen;</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 decad/ 16;</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sixteen= decadeToPDS.initonsSet.get(""+ decad)+ sixteen;</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sixteen;</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//这个函数集用于将十六进制元基数字进行元基变换</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String sixteenToIntons(String sixteen, DecadeToPDS16 decadeToPDS) {</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initons= "";</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for(int i= 0; i&lt; sixteen.length(); i++) {</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 decadeToPDS.initonsCode.get(""+ sixteen.charAt(i));</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initons;</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//这个函数集用于将元基变换进行肽展概率丝化展开</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public String initonsToPDS(String initons, double pDE_KEY_rate, DecadeToPDS16 </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 {</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PDS= "";</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StringBuilder PDEKey= new StringBuilder("");</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for(int i= 0; i&lt; initons.length(); i++) {</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new PDE_PDS_DL16().initonPDSwithBYS(""+ initons.charAt(i)</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pDE_KEY_rate, PDEKey, true)+ ".";</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//System.out.println("生成钥匙："+ PDEKey);</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PDS;</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//这个函数用于将肽展丝化的肽增十六进制进行元基变换， 之后利用下 PDEKey 在肽腐蚀中的作用。</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public String PDSToInitons(String pDS, double pDE_KEY_rate, DecadeToPDS16 </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decadeToPDS) {</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initons= "";</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 new PDE_PDS_DL().initonPDIwithBYS(pDS, 0, new StringBuilder()</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false);</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 new PDE_PDS_DL().initonPDEwithBYS(pDS, pDE_KEY_rate</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new StringBuilder(), true);</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 new PDE_PDS_DL16().initonPDE_DCDLwithBYS(pDS, pDE_KEY_rate</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new StringBuilder(), true);</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initons;</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//这个函数用于将肽展丝化的肽增十六进制变换成元基数字</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String initonsToSixteen(String initons, DecadeToPDS16 decadeToPDS) {</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sixteen= "";</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for(int i= 0; i&lt; initons.length(); i++) {</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sixteen+= decadeToPDS.initonsMap.get(""+ initons.charAt(i));</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sixteen;</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//这个函数用于十六进制元基数字进行十进制还原。</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int sixteenToDecade(String sixteen, DecadeToPDS16 decadeToPDS) {</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int decade= 0;</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//A11         10*16*16 + 1*16 + 1</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for(int i= 0; i&lt; sixteen.length(); i++) {</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int value= decadeToPDS.numberSet.get(""+ sixteen.charAt(i)).intValue();</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decade+= value* Math.pow(16,  sixteen.length()- 1- i);</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decade;</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//这个函数用于十六进制元基数字进行十进制矩阵变换。</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int[][] doPDSMatrix(DecadeToPDS16 decadeToPDS, int[][] rp, double facx) {</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for(int i= 0; i&lt; rp.length; i++) {</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for(int j= 0; j&lt; rp[0].length; j++) {</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rp[i][j]= decadeToPDS.doPDS(decadeToPDS, rp[i][j], facx);</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rp;</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21" w:name="_Toc14353"/>
      <w:r>
        <w:rPr>
          <w:rFonts w:hint="eastAsia" w:ascii="华文中宋" w:hAnsi="华文中宋" w:eastAsia="华文中宋" w:cs="华文中宋"/>
          <w:b w:val="0"/>
          <w:bCs/>
          <w:spacing w:val="0"/>
          <w:sz w:val="21"/>
          <w:szCs w:val="21"/>
          <w:lang w:val="en-US" w:eastAsia="zh-CN"/>
        </w:rPr>
        <w:t>PDE_PDS_DL, 肽展类</w:t>
      </w:r>
      <w:bookmarkEnd w:id="21"/>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package OSI.SSI.ASU.OSU.PSU.MSU.pds;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//这个函数用于元基进行数字逻辑丝化变换</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//思想：肽展公式，十七进制元基数字，元基数字逻辑</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//作者：罗瑶光</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//算法参考如下（肽展公式在离散数学中根据贝叶斯进行数字逻辑变换）</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元基数字  =   元基符号=   肽展公式元基数字变换 = (肽概率展开数字逻辑集合)</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0</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D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DD =(D, DD)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E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I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I  =(I)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F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U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I++ OR Q--  =(I, Q)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G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Q  =    Q  =(Q)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1</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C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DI  =(DI)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3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E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IU, DU  =(IU, 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4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H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(IU, DU) OR DI  =(IU, DU, DI) OR (IUDI, DUDI)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D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V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UQ  =(UQ)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9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S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QI  =(QI)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2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P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(IU, DU) + DI  =(IUDI, DUDI)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5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HC =    ((IU, DU) OR DI) + DI  =(IUDI, DUDI, DIDI) OR (IUDIDI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DUDIDI)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B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HE =    ((IU, DU) OR DI) + (IU, DU)  =(IUIU, IUDU, DUIU, DUDU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DIIU, DIDU) OR (IUDIIU, IUDIDU, DUDIIU, DUDIDU)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A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O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(IU, DU) + QI  =(IUQI, DUQI)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7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A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UQQI  =(UQQI)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8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M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((IU, DU) OR DI) + DI + QI  =(IUDIQI, DUDIQI, DIDIQI)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//OR (IUDIDIQI, DUDIDIQI)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6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X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UQ + ((IU, DU) OR DI) + DI  =(UQIUDI, UQDUDI, UQDIDI)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//OR (UQIUDIDI, UQDUDIDI)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C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T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UQ + ((IU, DU) OR DI) + (IU, DU)  =(UQIUIU, UQIUDU,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//UQDUIU, UQDUDU, UQDIIU, UQDIDU) OR (UQIUDIIU, UQIUDIDU, UQDUDIIU, UQDUDIDU)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public class PDE_PDS_DL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String initonPDSwithBYS(String initon, double bys, StringBuilder pDEKey</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boolean 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if(initon.equalsIgnoreCase("D"))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"Q";</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"Q";</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if(initon.equalsIgnoreCase("Q"))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"Q";</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if(initon.equalsIgnoreCase("C"))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 4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H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(IU, DU) OR DI  =(IU, DU, DI) OR (IUDI, DUDI)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if(initon.equalsIgnoreCase("H"))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"IUDI";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"IUDI";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符号见 FindOulerRing 函数 的 332行。</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 5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HC =    ((IU, DU) OR DI) + 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//=(IUDI, DUDI, DIDI) OR (IUDIDI, DUDIDI)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 {</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"IUDIDI";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"DUDIDI";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"IUDIDI";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"DUDIDI";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符号见 FindOulerRing 函数 的 332行。</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 B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HE =    ((IU, DU) OR DI) + (IU, 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//=(IUIU, IUDU, DUIU, DUDU, DIIU, DIDU) OR (IUDIIU, IUDIDU, DUDIIU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 DUDIDU)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"IUDIIU";</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"IUDIDU";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"DUDIIU";</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"DUDIDU";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"IUDIIU";</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"IUDIDU";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"DUDIIU";</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"DUDIDU";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if(initon.equalsIgnoreCase("V"))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"QI";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 2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P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(IU, DU) + DI  =(IUDI, DUDI)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if(initon.equalsIgnoreCase("P"))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"IUDI";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"IUDI";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 A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O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(IU, DU) + QI  =(IUQI, DUQI)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if(initon.equalsIgnoreCase("O"))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"IUQI";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"DUQI";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"IUQI";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"DUQI";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if(initon.equalsIgnoreCase("A"))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"UQQI";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 8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M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((IU, DU) OR DI) + DI + QI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//=(IUDIQI, DUDIQI, DIDIQI) OR (IUDIDIQI, DUDIDIQI)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if(initon.equalsIgnoreCase("M"))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"IUDIDIQI";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"DUDIDIQI";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"IUDIDIQI";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"DUDIDIQI";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 6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X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UQ + ((IU, DU) OR DI) + 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=(UQIUDI, UQDUDI, UQDIDI) OR (UQIUDIDI, UQDUDIDI)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if(initon.equalsIgnoreCase("X"))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"UQIUDIDI";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"UQDUDIDI";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"UQIUDIDI";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"UQDUDIDI";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 C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T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UQ + ((IU, DU) OR DI) + (IU, 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//=(UQIUIU, UQIUDU, UQDUIU, UQDUDU, UQDIIU, UQDIDU) OR (UQIUDIIU, UQIUDIDU, UQDUDIIU, UQDUDIDU)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if(initon.equalsIgnoreCase("T"))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"UQIUDIIU";</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"UQIUDIDU";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"UQDUDIIU";</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"UQDUDIDU";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"UQIUDIIU";</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"UQIUDIDU";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"UQDUDIIU";</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"UQDUDIDU";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null;</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//IUQ D CEVS H POA -+ MXT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//反向排列后如下</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//TXM +- AOP H SVEC D QUI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String initonPDIwithBYS(String pds, double bys, StringBuilder pDEKey</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boolean 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pds.replace("UQIUDIIU",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pds.replace("UQIUDIDU",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pds.replace("UQDUDIIU",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pds.replace("UQDUDIDU",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pds.replace("UQIUDIDI",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pds.replace("UQDUDIDI",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pds.replace("IUDIDIQI",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pds.replace("DUDIDIQI",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pds.replace("IUDIIU",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pds.replace("DUDIIU",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pds.replace("UQQI", "A");</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pds.replace("IUQI",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pds.replace("DUQI",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 "P");</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 "P");</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 "H");</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 "H");</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pds.replace("QI", "S");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 "V");</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 "E");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 "E");</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pds.replace("DI", "C");</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 "D");</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pds.replace("Q", "Q");</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 "U");</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 "I");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//用于肽展公式逐级变换</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//QUI  D  SVEC  H AOP +-  TXM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String initonPDEwithBYS(String pds, double pDE_KEY_rate, StringBuilder</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 boolean 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pds.replace("Q", "Q");</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 "D");</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 "I");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 "D");</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pds.replace("QI", "S");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 "V");</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 "E");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 "E");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pds.replace("DI", "C");</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 "H");</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 "H");</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pds.replace("UQQI", "A");</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pds.replace("IUQI",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pds.replace("DUQI",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 "P");</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 "P");</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pds.replace("IUDIIU",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pds.replace("DUDIIU",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pds.replace("UQIUDIIU",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pds.replace("UQIUDIDU",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pds.replace("UQDUDIIU",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pds.replace("UQDUDIDU",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pds.replace("UQIUDIDI",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pds.replace("UQDUDIDI",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pds.replace("IUDIDIQI",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pds.replace("DUDIDIQI",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pds.replace("Q", "Q");</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 "U");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 "I");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 "D");</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pds.replace("QI", "S");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 "V");</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 "E");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 "E");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pds.replace("DI", "C");</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 "H");</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 "H");</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pds.replace("UQQI", "A");</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pds.replace("IUQI",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pds.replace("DUQI",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 "P");</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 "P");</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pds.replace("IUDIIU",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pds.replace("DUDIIU",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pds.replace("UQIUDIIU",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pds.replace("UQIUDIDU",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pds.replace("UQDUDIIU",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pds.replace("UQDUDIDU",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pds.replace("UQIUDIDI",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pds.replace("UQDUDIDI",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pds.replace("IUDIDIQI",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pds.replace("DUDIDIQI",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//融合肽展公式，离散数学和数字逻辑 的元基变换</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 "V");</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pds.replace("DI", "C");</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pds.replace("IQ", "S");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pds.replace("VS", "A");</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pds.replace("ES",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pds.replace("EC", "P");</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pds.replace("CS",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pds.replace("VE",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pds.replace("VC",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我的思维逻辑是先将PDS的数字逻辑和离散数学归纳识别，然后走肽展识别，最大缩短元基长度</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String initonPDE_DCDLwithBYS(String pds, double pDE_KEY_rate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StringBuilder pDEKey, boolean 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pds.replace("UQIUDIIU",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pds.replace("UQIUDIDU",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pds.replace("UQDUDIIU",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pds.replace("UQDUDIDU",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pds.replace("UQIUDIDI",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pds.replace("UQDUDIDI",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pds.replace("IUDIDIQI",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pds.replace("DUDIDIQI",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pds.replace("IUDIIU",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pds.replace("DUDIIU",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 "H");</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 "H");</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pds.replace("UQQI", "A");</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pds.replace("IUQI",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pds.replace("DUQI",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 "P");</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 "P");</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pds.replace("QI", "S");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 "V");</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 "E");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 "E");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pds.replace("DI", "C");</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pds.replace("Q", "Q");</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 "D");</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 "I");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 "D");</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pds.replace("VS", "A");</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pds.replace("ES",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pds.replace("EC", "P");</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pds.replace("HE",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pds.replace("HC",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pds.replace("VE",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pds.replace("VC",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pds.replace("CS",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pds.replace("UQIUDIIU",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pds.replace("UQIUDIDU",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pds.replace("UQDUDIIU",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pds.replace("UQDUDIDU",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pds.replace("UQIUDIDI",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pds.replace("UQDUDIDI",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pds.replace("IUDIDIQI",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pds.replace("DUDIDIQI",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pds.replace("IUDIIU",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pds.replace("DUDIIU",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 "H");</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 "H");</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pds.replace("UQQI", "A");</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pds.replace("IUQI",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pds.replace("DUQI",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 "P");</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 "P");</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pds.replace("QI", "S");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 "V");</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 "E");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 "E");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pds.replace("DI", "C");</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 "D");</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pds.replace("Q", "Q");</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 "U");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 "I");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pds.replace("VS", "A");</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pds.replace("ES",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pds.replace("EC", "P");</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pds.replace("HE",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pds.replace("HC",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pds.replace("VE",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pds.replace("VC",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pds.replace("CS",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package OSI.SSI.ASU.OSU.PSU.MSU.pds;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//这个函数用于元基进行数字逻辑丝化变换</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//思想：肽展公式，十六 十七进制元基数字，元基数字逻辑</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//作者：罗瑶光</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//算法参考如下（肽展公式在离散数学中根据贝叶斯进行数字逻辑变换）</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元基数字  =   元基符号=   肽展公式元基数字变换 = (肽概率展开数字逻辑集合)</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0</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D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DD =(D, DD)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E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I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I  =(I)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F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U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I++ OR Q--  =(I, Q)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G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Q  =    Q  =(Q)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1</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C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DI  =(DI)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3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E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IU, DU  =(IU, 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4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H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(IU, DU) OR DI  =(IU, DU, DI) OR (IUDI, DUDI)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D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V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UQ  =(UQ)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9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S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QI  =(QI)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2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P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(IU, DU) + DI  =(IUDI, DUDI)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5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HC =    ((IU, DU) OR DI) + DI  =(IUDI, DUDI, DIDI) OR (IUDIDI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DUDIDI)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B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HE =    ((IU, DU) OR DI) + (IU, DU)  =(IUIU, IUDU, DUIU, DUDU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DIIU, DIDU) OR (IUDIIU, IUDIDU, DUDIIU, DUDIDU)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A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O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(IU, DU) + QI  =(IUQI, DUQI)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7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A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UQQI  =(UQQI)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8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M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((IU, DU) OR DI) + DI + QI  =(IUDIQI, DUDIQI, DIDIQI)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//OR (IUDIDIQI, DUDIDIQI)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6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X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UQ + ((IU, DU) OR DI) + DI  =(UQIUDI, UQDUDI, UQDIDI)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//OR (UQIUDIDI, UQDUDIDI)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C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T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UQ + ((IU, DU) OR DI) + (IU, DU)  =(UQIUIU, UQIUDU,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//UQDUIU, UQDUDU, UQDIIU, UQDIDU) OR (UQIUDIIU, UQIUDIDU, UQDUDIIU, UQDUDIDU)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//根据结构式进行分析 全嘌呤肽展公式PDE PDS。罗瑶光20211201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//F全嘌呤 = E OR C OR S = E OR S OR C = (IU, DU) OR QI OR DI = (IUQIDI, DUQIDI)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排列方式为 活泼组合E + 稳定组合S + 中性组合C</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public class PDE_PDS_DL16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String initonPDSwithBYS(String initon, double bys, StringBuilder pDEKey</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boolean 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if(initon.equalsIgnoreCase("D"))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"Q";</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"Q";</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if(initon.equalsIgnoreCase("Q"))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"Q";</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if(initon.equalsIgnoreCase("C"))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 4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H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(IU, DU) OR DI  =(IU, DU, DI) OR (IUDI, DUDI)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if(initon.equalsIgnoreCase("H"))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"IUDI";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"IUDI";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符号见 FindOulerRing 函数 的 332行。</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 5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HC =    ((IU, DU) OR DI) + 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//=(IUDI, DUDI, DIDI) OR (IUDIDI, DUDIDI)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 {</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"IUDIDI";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"DUDIDI";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"IUDIDI";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"DUDIDI";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符号见 FindOulerRing 函数 的 332行。</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 B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HE =    ((IU, DU) OR DI) + (IU, 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//=(IUIU, IUDU, DUIU, DUDU, DIIU, DIDU) OR (IUDIIU, IUDIDU, DUDIIU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 DUDIDU)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"IUDIIU";</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"IUDIDU";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"DUDIIU";</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"DUDIDU";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"IUDIIU";</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"IUDIDU";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"DUDIIU";</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"DUDIDU";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if(initon.equalsIgnoreCase("V"))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"QI";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 2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P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(IU, DU) + DI  =(IUDI, DUDI)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if(initon.equalsIgnoreCase("P"))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"IUDI";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"IUDI";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 A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O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(IU, DU) + QI  =(IUQI, DUQI)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if(initon.equalsIgnoreCase("O"))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"IUQI";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"DUQI";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"IUQI";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"DUQI";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if(initon.equalsIgnoreCase("A"))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"UQQI";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//根据结构式进行分析 全嘌呤肽展公式PDE PDS。罗瑶光20211201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//F全嘌呤 = E OR C OR S = E OR S OR C = (IU, DU) OR QI OR DI = (IUQIDI, DUQIDI)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排列方式为 活泼组合E + 稳定组合S + 中性组合C</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if(initon.equalsIgnoreCase("F"))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"IUQIDI";</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"DUQIDI";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"IUQIDI";</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"DUQIDI";</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 8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M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((IU, DU) OR DI) + DI + QI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//=(IUDIQI, DUDIQI, DIDIQI) OR (IUDIDIQI, DUDIDIQI)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if(initon.equalsIgnoreCase("M"))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"IUDIDIQI";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"DUDIDIQI";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"IUDIDIQI";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"DUDIDIQI";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 6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X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UQ + ((IU, DU) OR DI) + 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=(UQIUDI, UQDUDI, UQDIDI) OR (UQIUDIDI, UQDUDIDI)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if(initon.equalsIgnoreCase("X"))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"UQIUDIDI";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"UQDUDIDI";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"UQIUDIDI";</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"UQDUDIDI";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 C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T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UQ + ((IU, DU) OR DI) + (IU, 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//=(UQIUIU, UQIUDU, UQDUIU, UQDUDU, UQDIIU, UQDIDU) OR (UQIUDIIU, UQIUDIDU, UQDUDIIU, UQDUDIDU)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if(initon.equalsIgnoreCase("T"))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"UQIUDIIU";</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"UQIUDIDU";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0.5)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"UQDUDIIU";</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"UQDUDIDU";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"UQIUDIIU";</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"UQIUDIDU";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"UQDUDIIU";</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pDEKey.append("1");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"UQDUDIDU";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initon;//出现null 的脏字符串，</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//IUQ D CEVS H POA -+ MXT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//反向排列后如下</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//TXM +- AOP H SVEC D QUI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String initonPDIwithBYS(String pds, double bys, StringBuilder pDEKey</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boolean 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pds.replace("UQIUDIIU",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pds.replace("UQIUDIDU",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pds.replace("UQDUDIIU",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pds.replace("UQDUDIDU",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pds.replace("UQIUDIDI",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pds.replace("UQDUDIDI",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pds.replace("IUDIDIQI",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pds.replace("DUDIDIQI",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pds.replace("IUDIIU",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pds.replace("DUDIIU",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pds.replace("IUQIDI", "F");//增加F PDE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pds.replace("DUQIDI", "F");</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pds.replace("UQQI", "A");</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pds.replace("IUQI",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pds.replace("DUQI",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 "P");</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 "P");</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 "H");</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 "H");</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pds.replace("QI", "S");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 "V");</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 "E");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 "E");</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pds.replace("DI", "C");</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 "D");</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pds.replace("Q", "Q");</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 "U");</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 "I");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//用于肽展公式逐级变换</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//QUI  D  SVEC  H AOP +-  TXM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String initonPDEwithBYS(String pds, double pDE_KEY_rate, StringBuilder</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pDEKey, boolean 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pds.replace("Q", "Q");</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 "D");</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 "I");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 "D");</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pds.replace("QI", "S");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 "V");</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 "E");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 "E");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pds.replace("DI", "C");</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 "H");</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 "H");</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pds.replace("UQQI", "A");</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pds.replace("IUQI",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pds.replace("DUQI",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 "P");</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 "P");</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pds.replace("IUDIIU",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pds.replace("DUDIIU",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pds.replace("UQIUDIIU",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pds.replace("UQIUDIDU",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pds.replace("UQDUDIIU",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pds.replace("UQDUDIDU",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pds.replace("UQIUDIDI",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pds.replace("UQDUDIDI",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pds.replace("IUDIDIQI",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pds.replace("DUDIDIQI",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pds.replace("Q", "Q");</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 "U");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 "I");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 "D");</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pds.replace("QI", "S");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 "V");</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 "E");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 "E");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pds.replace("DI", "C");</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 "H");</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 "H");</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pds.replace("UQQI", "A");</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pds.replace("IUQI",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pds.replace("DUQI",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 "P");</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 "P");</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pds.replace("IUDIIU",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pds.replace("DUDIIU",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pds.replace("UQIUDIIU",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pds.replace("UQIUDIDU",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pds.replace("UQDUDIIU",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pds.replace("UQDUDIDU",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pds.replace("UQIUDIDI",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pds.replace("UQDUDIDI",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pds.replace("IUDIDIQI",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pds.replace("DUDIDIQI",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pds.replace("IUQIDI", "F");//增加F PDE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pds.replace("DUQIDI", "F");</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//融合肽展公式，离散数学和数字逻辑 的元基变换</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 "V");</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pds.replace("DI", "C");</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pds.replace("IQ", "S");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pds.replace("VS", "A");</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pds.replace("ES",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pds.replace("EC", "P");</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pds.replace("CS",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pds.replace("VE",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pds.replace("VC",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我的思维逻辑是先将PDS的数字逻辑和离散数学归纳识别，然后走肽展识别，最大缩短元基长度</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String initonPDE_DCDLwithBYS(String pds, double pDE_KEY_rate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StringBuilder pDEKey, boolean 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if(!isBys)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pds.replace("UQIUDIIU", "T");//UQIUDIIU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pds.replace("UQIUDIDU",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pds.replace("UQDUDIIU",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pds.replace("UQDUDIDU",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pds.replace("UQIUDIDI",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pds.replace("UQDUDIDI",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pds.replace("IUDIDIQI",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pds.replace("DUDIDIQI",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pds.replace("IUDIIU",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pds.replace("DUDIIU",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pds.replace("IUQIDI", "F");//增加F PDE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pds.replace("DUQIDI", "F");</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 "H");</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 "H");</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pds.replace("UQQI", "A");</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pds.replace("IUQI",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pds.replace("DUQI",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 "P");</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 "P");</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pds.replace("QI", "S");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 "V");</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 "E");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 "E");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pds.replace("DI", "C");</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pds.replace("Q", "Q");</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 "D");</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 "I");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 "D");</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pds.replace("VS", "A");</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pds.replace("ES",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pds.replace("EC", "P");</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pds.replace("HE",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pds.replace("HC",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pds.replace("VE",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pds.replace("VC",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pds.replace("CS",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pds.replace("UQIUDIIU",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pds.replace("UQIUDIDU",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pds.replace("UQDUDIIU",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pds.replace("UQDUDIDU",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pds.replace("UQIUDIDI",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pds.replace("UQDUDIDI",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pds.replace("IUDIDIQI",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pds.replace("DUDIDIQI",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pds.replace("IUDIIU",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pds.replace("DUDIIU",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pds.replace("DUDIDU",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pds.replace("DUDIDI",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pds.replace("IUQIDI", "F");//增加F PDE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pds.replace("DUQIDI", "F");</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 "H");</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 "H");</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pds.replace("UQQI", "A");</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pds.replace("IUQI",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pds.replace("DUQI",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 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pds.replace("IUDI", "P");</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pds.replace("DUDI", "P");</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pds.replace("QI", "S");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pds.replace("UQ", "V");</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if(Math.random()&lt;pDE_KEY_rate)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pds.replace("IU", "E");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pds.replace("DU", "E");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pds.replace("DI", "C");</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pds.replace("D", "D");</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pds.replace("Q", "Q");</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pds.replace("U", "U");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pds.replace("I", "I");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pds.replace("VS", "A");</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pds.replace("ES", "O");</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pds.replace("EC", "P");</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pds.replace("HE",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pds.replace("HC",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pds.replace("VE", "T");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pds.replace("VC", "X");</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pds= pds.replace("CS", "M");</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 pds;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numPr>
          <w:ilvl w:val="0"/>
          <w:numId w:val="3"/>
        </w:numPr>
        <w:kinsoku/>
        <w:wordWrap/>
        <w:overflowPunct/>
        <w:topLinePunct w:val="0"/>
        <w:autoSpaceDE/>
        <w:autoSpaceDN/>
        <w:bidi w:val="0"/>
        <w:adjustRightInd/>
        <w:snapToGrid/>
        <w:spacing w:line="233" w:lineRule="auto"/>
        <w:ind w:left="0" w:leftChars="0" w:firstLine="420" w:firstLineChars="0"/>
        <w:jc w:val="left"/>
        <w:textAlignment w:val="auto"/>
        <w:outlineLvl w:val="1"/>
        <w:rPr>
          <w:rFonts w:hint="eastAsia" w:ascii="华文中宋" w:hAnsi="华文中宋" w:eastAsia="华文中宋" w:cs="华文中宋"/>
          <w:b w:val="0"/>
          <w:bCs/>
          <w:spacing w:val="0"/>
          <w:sz w:val="21"/>
          <w:szCs w:val="21"/>
          <w:lang w:val="en-US" w:eastAsia="zh-CN"/>
        </w:rPr>
      </w:pPr>
      <w:bookmarkStart w:id="22" w:name="_Toc28162"/>
      <w:r>
        <w:rPr>
          <w:rFonts w:hint="eastAsia" w:ascii="华文中宋" w:hAnsi="华文中宋" w:eastAsia="华文中宋" w:cs="华文中宋"/>
          <w:b w:val="0"/>
          <w:bCs/>
          <w:spacing w:val="0"/>
          <w:sz w:val="21"/>
          <w:szCs w:val="21"/>
          <w:lang w:val="en-US" w:eastAsia="zh-CN"/>
        </w:rPr>
        <w:t>全嘌呤的推导</w:t>
      </w:r>
      <w:bookmarkEnd w:id="22"/>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今天开始写 RNA 芯片与肽逻辑 001，准备抛除一切杂念。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首先把昨天的 补码元基逐步简化的归纳 纸页笔记进行 电脑保存。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花了 2 年时间写完第三次修订版本的 DNA 元基催化与肽计算 一书， 我已经有一定的经验如下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1 肽展公式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S= I,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S= Q,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C= D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I= !D,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D= !I,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U= !Q,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Q= !U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I= ++D,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U= ++I,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Q= ++U,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DD= ++Q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V= U+ Q,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E= I+ U,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C= I+ D,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S= I+ Q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A= V+ S,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O= E+ S,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P= E+ C,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M= C+ S,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E= D+ U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D= DD,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U= E,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I= U,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E= I+ E,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P= P+ D, </w:t>
      </w:r>
    </w:p>
    <w:p>
      <w:pPr>
        <w:keepNext w:val="0"/>
        <w:keepLines w:val="0"/>
        <w:widowControl/>
        <w:suppressLineNumbers w:val="0"/>
        <w:jc w:val="left"/>
        <w:rPr>
          <w:rFonts w:hint="eastAsia" w:ascii="华文中宋" w:hAnsi="华文中宋" w:eastAsia="华文中宋" w:cs="华文中宋"/>
          <w:color w:val="000000"/>
          <w:kern w:val="0"/>
          <w:sz w:val="20"/>
          <w:szCs w:val="20"/>
          <w:lang w:val="en-US" w:eastAsia="zh-CN" w:bidi="ar"/>
        </w:rPr>
      </w:pPr>
      <w:r>
        <w:rPr>
          <w:rFonts w:hint="eastAsia" w:ascii="华文中宋" w:hAnsi="华文中宋" w:eastAsia="华文中宋" w:cs="华文中宋"/>
          <w:color w:val="000000"/>
          <w:kern w:val="0"/>
          <w:sz w:val="20"/>
          <w:szCs w:val="20"/>
          <w:lang w:val="en-US" w:eastAsia="zh-CN" w:bidi="ar"/>
        </w:rPr>
        <w:t xml:space="preserve">C= U+ D+ D </w:t>
      </w:r>
    </w:p>
    <w:p>
      <w:pPr>
        <w:keepNext w:val="0"/>
        <w:keepLines w:val="0"/>
        <w:widowControl/>
        <w:suppressLineNumbers w:val="0"/>
        <w:jc w:val="left"/>
        <w:rPr>
          <w:rFonts w:hint="eastAsia" w:ascii="华文中宋" w:hAnsi="华文中宋" w:eastAsia="华文中宋" w:cs="华文中宋"/>
          <w:color w:val="000000"/>
          <w:kern w:val="0"/>
          <w:sz w:val="20"/>
          <w:szCs w:val="20"/>
          <w:lang w:val="en-US" w:eastAsia="zh-CN" w:bidi="ar"/>
        </w:rPr>
      </w:pP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2 十六元基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AOPM TXH VECS IDUQ DD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昨天基于这 1 和 2， 我分析了下 类嘌呤 和 类嘧啶的结构以及 类甾体结构，得到一个结论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关于 AOPMTX 的甾体弧结构，首先我开始统计其变化种类，得到如下归纳，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如 第三次修订版本的 DNA 元基催化与肽计算的 第 638 页所示 AOPM-X INITON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如果 NH2 为位置 1， O 为位置 2， NH2 对应的 H2N 为位置 3， O 对应的 NH2 为位置 4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则 X 的标记为 N O N N, 用这种归纳法，我把所有的类甾体可归纳为如下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NN</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NO</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OO</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NNN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NN 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NNO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NN O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NON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NO 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NOO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NO O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OON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OO 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OOO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OO O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NNNN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NNNO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NNON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NNOONONN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NONO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NOON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NOOO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ONNN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ONNO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ONON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ONOO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OONN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OONO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OOON </w:t>
      </w:r>
    </w:p>
    <w:p>
      <w:pPr>
        <w:keepNext w:val="0"/>
        <w:keepLines w:val="0"/>
        <w:widowControl/>
        <w:suppressLineNumbers w:val="0"/>
        <w:jc w:val="left"/>
        <w:rPr>
          <w:rFonts w:hint="eastAsia" w:ascii="华文中宋" w:hAnsi="华文中宋" w:eastAsia="华文中宋" w:cs="华文中宋"/>
          <w:color w:val="000000"/>
          <w:kern w:val="0"/>
          <w:sz w:val="20"/>
          <w:szCs w:val="20"/>
          <w:lang w:val="en-US" w:eastAsia="zh-CN" w:bidi="ar"/>
        </w:rPr>
      </w:pPr>
      <w:r>
        <w:rPr>
          <w:rFonts w:hint="eastAsia" w:ascii="华文中宋" w:hAnsi="华文中宋" w:eastAsia="华文中宋" w:cs="华文中宋"/>
          <w:color w:val="000000"/>
          <w:kern w:val="0"/>
          <w:sz w:val="20"/>
          <w:szCs w:val="20"/>
          <w:lang w:val="en-US" w:eastAsia="zh-CN" w:bidi="ar"/>
        </w:rPr>
        <w:t xml:space="preserve">OOOO </w:t>
      </w:r>
    </w:p>
    <w:p>
      <w:pPr>
        <w:keepNext w:val="0"/>
        <w:keepLines w:val="0"/>
        <w:widowControl/>
        <w:suppressLineNumbers w:val="0"/>
        <w:jc w:val="left"/>
        <w:rPr>
          <w:rFonts w:hint="eastAsia" w:ascii="华文中宋" w:hAnsi="华文中宋" w:eastAsia="华文中宋" w:cs="华文中宋"/>
          <w:color w:val="000000"/>
          <w:kern w:val="0"/>
          <w:sz w:val="20"/>
          <w:szCs w:val="20"/>
          <w:lang w:val="en-US" w:eastAsia="zh-CN" w:bidi="ar"/>
        </w:rPr>
      </w:pP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然后我进行了对称的过滤，把 OONO OOON, ONOO NOOO, NNON NNNO, ONNN NONN 四组对称的过滤一半，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然后把第 3 和 4 位为 O 的无意义过滤掉得到如下标记集合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NN</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NO</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OO</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NNN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NN 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NON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NO 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OON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OO 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NNNN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NONN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OONN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再过滤掉对称的 NNN NN N, 得到如下标记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NN</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NO</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OO</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NNN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NON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NO 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OON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OO 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NNNN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NONN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OONN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于是我开始分组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I， O O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D， N O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U， N O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Q， O O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V， N 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E， OC， O 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S， 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H， O O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P， OON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A， NNN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O， NO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 OO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 NN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M，NO 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T， NON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 OONN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X， ONNN </w:t>
      </w:r>
    </w:p>
    <w:p>
      <w:pPr>
        <w:keepNext w:val="0"/>
        <w:keepLines w:val="0"/>
        <w:widowControl/>
        <w:suppressLineNumbers w:val="0"/>
        <w:jc w:val="left"/>
        <w:rPr>
          <w:rFonts w:hint="eastAsia" w:ascii="华文中宋" w:hAnsi="华文中宋" w:eastAsia="华文中宋" w:cs="华文中宋"/>
          <w:color w:val="000000"/>
          <w:kern w:val="0"/>
          <w:sz w:val="20"/>
          <w:szCs w:val="20"/>
          <w:lang w:val="en-US" w:eastAsia="zh-CN" w:bidi="ar"/>
        </w:rPr>
      </w:pPr>
      <w:r>
        <w:rPr>
          <w:rFonts w:hint="eastAsia" w:ascii="华文中宋" w:hAnsi="华文中宋" w:eastAsia="华文中宋" w:cs="华文中宋"/>
          <w:color w:val="000000"/>
          <w:kern w:val="0"/>
          <w:sz w:val="20"/>
          <w:szCs w:val="20"/>
          <w:lang w:val="en-US" w:eastAsia="zh-CN" w:bidi="ar"/>
        </w:rPr>
        <w:t xml:space="preserve">？, NNNN </w:t>
      </w:r>
    </w:p>
    <w:p>
      <w:pPr>
        <w:keepNext w:val="0"/>
        <w:keepLines w:val="0"/>
        <w:widowControl/>
        <w:suppressLineNumbers w:val="0"/>
        <w:jc w:val="left"/>
        <w:rPr>
          <w:rFonts w:hint="eastAsia" w:ascii="华文中宋" w:hAnsi="华文中宋" w:eastAsia="华文中宋" w:cs="华文中宋"/>
          <w:color w:val="000000"/>
          <w:kern w:val="0"/>
          <w:sz w:val="20"/>
          <w:szCs w:val="20"/>
          <w:lang w:val="en-US" w:eastAsia="zh-CN" w:bidi="ar"/>
        </w:rPr>
      </w:pP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于是思路便清晰了，DD 补码的结构如 NnOo， 其关联的元基仅有 H, O O, 补码的逐步碱化可以转化为 V, N N -&gt;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A, NNN -&gt; ?, NNNN 我得到一个答案这四个 OONN , NNNN, OO, NN 属于 RNA 的计算过程元基产物。下一步谜题便揭开了帷幕。 上面是 20210905 的笔记，图片已经开源。今天要做的准备开始笔记研发。 </w:t>
      </w:r>
    </w:p>
    <w:p>
      <w:pPr>
        <w:keepNext w:val="0"/>
        <w:keepLines w:val="0"/>
        <w:widowControl/>
        <w:suppressLineNumbers w:val="0"/>
        <w:jc w:val="left"/>
        <w:rPr>
          <w:rFonts w:hint="eastAsia" w:ascii="华文中宋" w:hAnsi="华文中宋" w:eastAsia="华文中宋" w:cs="华文中宋"/>
          <w:color w:val="000000"/>
          <w:kern w:val="0"/>
          <w:sz w:val="20"/>
          <w:szCs w:val="20"/>
          <w:lang w:val="en-US" w:eastAsia="zh-CN" w:bidi="ar"/>
        </w:rPr>
      </w:pPr>
    </w:p>
    <w:p>
      <w:pPr>
        <w:keepNext w:val="0"/>
        <w:keepLines w:val="0"/>
        <w:widowControl/>
        <w:suppressLineNumbers w:val="0"/>
        <w:jc w:val="left"/>
        <w:rPr>
          <w:rFonts w:hint="eastAsia" w:ascii="华文中宋" w:hAnsi="华文中宋" w:eastAsia="华文中宋" w:cs="华文中宋"/>
          <w:color w:val="000000"/>
          <w:kern w:val="0"/>
          <w:sz w:val="20"/>
          <w:szCs w:val="20"/>
          <w:lang w:val="en-US" w:eastAsia="zh-CN" w:bidi="ar"/>
        </w:rPr>
      </w:pPr>
      <w:r>
        <w:rPr>
          <w:rFonts w:hint="eastAsia" w:ascii="华文中宋" w:hAnsi="华文中宋" w:eastAsia="华文中宋" w:cs="华文中宋"/>
          <w:color w:val="000000"/>
          <w:kern w:val="0"/>
          <w:sz w:val="20"/>
          <w:szCs w:val="20"/>
          <w:lang w:val="en-US" w:eastAsia="zh-CN" w:bidi="ar"/>
        </w:rPr>
        <w:t xml:space="preserve">在得知 DD 补码的结构如 NnOo， 我开始更进研究。 首先，我得到一些价值信息， 如 DD 补码在持续的碱化能得到 DD-&gt; VVS -&gt; A 的元基过程。 因为酸的 H, O O 不稳定无意义，我先展开 DD 的可探测的类型推导。 于是我得到下面 5 中 模型归纳 离子肽 对 </w:t>
      </w:r>
    </w:p>
    <w:p>
      <w:pPr>
        <w:keepNext w:val="0"/>
        <w:keepLines w:val="0"/>
        <w:widowControl/>
        <w:suppressLineNumbers w:val="0"/>
        <w:jc w:val="left"/>
        <w:rPr>
          <w:rFonts w:hint="eastAsia" w:ascii="华文中宋" w:hAnsi="华文中宋" w:eastAsia="华文中宋" w:cs="华文中宋"/>
          <w:color w:val="000000"/>
          <w:kern w:val="0"/>
          <w:sz w:val="20"/>
          <w:szCs w:val="20"/>
          <w:lang w:val="en-US" w:eastAsia="zh-CN" w:bidi="ar"/>
        </w:rPr>
      </w:pP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1 D-D 嘧啶对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2 氨基黄嘌呤-氨基黄嘌呤 嘌呤对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3 氨基黄嘌呤-D 碱基对 分子肽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4 氨基黄嘌呤-D 分子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5 氨基黄嘌呤-氨基黄嘌呤 类似甾体分子 </w:t>
      </w:r>
    </w:p>
    <w:p>
      <w:pPr>
        <w:keepNext w:val="0"/>
        <w:keepLines w:val="0"/>
        <w:widowControl/>
        <w:suppressLineNumbers w:val="0"/>
        <w:jc w:val="left"/>
        <w:rPr>
          <w:rFonts w:hint="eastAsia" w:ascii="华文中宋" w:hAnsi="华文中宋" w:eastAsia="华文中宋" w:cs="华文中宋"/>
          <w:color w:val="000000"/>
          <w:kern w:val="0"/>
          <w:sz w:val="20"/>
          <w:szCs w:val="20"/>
          <w:lang w:val="en-US" w:eastAsia="zh-CN" w:bidi="ar"/>
        </w:rPr>
      </w:pP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我推测这个 4 和 5 是一种不稳定的 RNA 中间过程 元基。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于是我根据这 5 种模型开始探索能模拟补码，二次补码的有效结构。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首先我用 D-D 嘧啶对做计算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常见的弱碱种类有 HCO3-, O-, CH3-, NH2-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补码的甲基化有效果，可是反码的实现就有问题。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常见的弱酸种类有 </w:t>
      </w:r>
      <w:r>
        <w:rPr>
          <w:rFonts w:hint="eastAsia" w:ascii="华文中宋" w:hAnsi="华文中宋" w:eastAsia="华文中宋" w:cs="华文中宋"/>
          <w:color w:val="AAAAAA"/>
          <w:kern w:val="0"/>
          <w:sz w:val="20"/>
          <w:szCs w:val="20"/>
          <w:lang w:val="en-US" w:eastAsia="zh-CN" w:bidi="ar"/>
        </w:rPr>
        <w:t>Na</w:t>
      </w:r>
      <w:r>
        <w:rPr>
          <w:rFonts w:hint="eastAsia" w:ascii="华文中宋" w:hAnsi="华文中宋" w:eastAsia="华文中宋" w:cs="华文中宋"/>
          <w:color w:val="000000"/>
          <w:kern w:val="0"/>
          <w:sz w:val="20"/>
          <w:szCs w:val="20"/>
          <w:lang w:val="en-US" w:eastAsia="zh-CN" w:bidi="ar"/>
        </w:rPr>
        <w:t xml:space="preserve">+，K+，H+, NO2+, 我得到一个信息：一些微量金属元素离子参与了酸化反应。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显然离子对 可以参与 RNA 计算过程，但不是有效的表达补码计算的主要化合物。于是我开始关注 氨基黄嘌呤-氨基黄嘌呤 类似甾体分子，准备画图观测。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今天下午在思考氨基黄嘌呤的执行补码过程， 我从两点开始行动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1 酸碱变化 </w:t>
      </w:r>
    </w:p>
    <w:p>
      <w:pPr>
        <w:keepNext w:val="0"/>
        <w:keepLines w:val="0"/>
        <w:widowControl/>
        <w:suppressLineNumbers w:val="0"/>
        <w:jc w:val="left"/>
        <w:rPr>
          <w:rFonts w:hint="eastAsia" w:ascii="华文中宋" w:hAnsi="华文中宋" w:eastAsia="华文中宋" w:cs="华文中宋"/>
          <w:color w:val="000000"/>
          <w:kern w:val="0"/>
          <w:sz w:val="20"/>
          <w:szCs w:val="20"/>
          <w:lang w:val="en-US" w:eastAsia="zh-CN" w:bidi="ar"/>
        </w:rPr>
      </w:pPr>
      <w:r>
        <w:rPr>
          <w:rFonts w:hint="eastAsia" w:ascii="华文中宋" w:hAnsi="华文中宋" w:eastAsia="华文中宋" w:cs="华文中宋"/>
          <w:color w:val="000000"/>
          <w:kern w:val="0"/>
          <w:sz w:val="20"/>
          <w:szCs w:val="20"/>
          <w:lang w:val="en-US" w:eastAsia="zh-CN" w:bidi="ar"/>
        </w:rPr>
        <w:t xml:space="preserve">2 肽展公式属性 </w:t>
      </w:r>
    </w:p>
    <w:p>
      <w:pPr>
        <w:keepNext w:val="0"/>
        <w:keepLines w:val="0"/>
        <w:widowControl/>
        <w:suppressLineNumbers w:val="0"/>
        <w:jc w:val="left"/>
        <w:rPr>
          <w:rFonts w:hint="eastAsia" w:ascii="华文中宋" w:hAnsi="华文中宋" w:eastAsia="华文中宋" w:cs="华文中宋"/>
          <w:color w:val="000000"/>
          <w:kern w:val="0"/>
          <w:sz w:val="20"/>
          <w:szCs w:val="20"/>
          <w:lang w:val="en-US" w:eastAsia="zh-CN" w:bidi="ar"/>
        </w:rPr>
      </w:pPr>
    </w:p>
    <w:p>
      <w:pPr>
        <w:keepNext w:val="0"/>
        <w:keepLines w:val="0"/>
        <w:widowControl/>
        <w:suppressLineNumbers w:val="0"/>
        <w:ind w:firstLine="420" w:firstLineChars="0"/>
        <w:jc w:val="left"/>
      </w:pPr>
      <w:r>
        <w:rPr>
          <w:rFonts w:hint="eastAsia" w:ascii="华文中宋" w:hAnsi="华文中宋" w:eastAsia="华文中宋" w:cs="华文中宋"/>
          <w:color w:val="000000"/>
          <w:kern w:val="0"/>
          <w:sz w:val="20"/>
          <w:szCs w:val="20"/>
          <w:lang w:val="en-US" w:eastAsia="zh-CN" w:bidi="ar"/>
        </w:rPr>
        <w:t xml:space="preserve">有了行动点，我尝试找一种代号 来缩写这个嘌呤 首先我定义为氨黄，DNA 元基编码与催化计算已经有了 H 的 HE 和 HC 效用。 于是我开始观测氨黄， 氨黄的效用 能同理实现氨黄 V 和 氨黄 S， 既有感知 有又腺，静态的语义表达，我一开始定义为接触。Touch 又具备 H 的执行和控制语义表达，如酮基， 似乎很全面，我改为全嘌呤。Full 于是我定义氨基黄嘌呤 为 RNA -F 元基。 全嘌呤， 一开始我定义为补嘌呤，但是不好听， 还是定义全嘌呤 F 元基。 </w:t>
      </w:r>
    </w:p>
    <w:p>
      <w:pPr>
        <w:keepNext w:val="0"/>
        <w:keepLines w:val="0"/>
        <w:widowControl/>
        <w:suppressLineNumbers w:val="0"/>
        <w:jc w:val="left"/>
        <w:rPr>
          <w:rFonts w:hint="eastAsia" w:ascii="华文中宋" w:hAnsi="华文中宋" w:eastAsia="华文中宋" w:cs="华文中宋"/>
          <w:color w:val="000000"/>
          <w:kern w:val="0"/>
          <w:sz w:val="20"/>
          <w:szCs w:val="20"/>
          <w:lang w:val="en-US" w:eastAsia="zh-CN" w:bidi="ar"/>
        </w:rPr>
      </w:pPr>
    </w:p>
    <w:p>
      <w:pPr>
        <w:keepNext w:val="0"/>
        <w:keepLines w:val="0"/>
        <w:widowControl/>
        <w:suppressLineNumbers w:val="0"/>
        <w:ind w:firstLine="420" w:firstLineChars="0"/>
        <w:jc w:val="left"/>
      </w:pPr>
      <w:r>
        <w:rPr>
          <w:rFonts w:hint="eastAsia" w:ascii="华文中宋" w:hAnsi="华文中宋" w:eastAsia="华文中宋" w:cs="华文中宋"/>
          <w:color w:val="000000"/>
          <w:kern w:val="0"/>
          <w:sz w:val="20"/>
          <w:szCs w:val="20"/>
          <w:lang w:val="en-US" w:eastAsia="zh-CN" w:bidi="ar"/>
        </w:rPr>
        <w:t xml:space="preserve">因为 F 元基在不同的环境能参与所有嘌呤的替代反应，我推断其必定是 RNA 的核心计算元基。 通过 DNA 元基编码与催化计算的第 639 页，可以发现 RNA F 元基能取代 DNA 的 E 元基 做补码计算 的碱基对表达锁存计算信号。 </w:t>
      </w:r>
    </w:p>
    <w:p>
      <w:pPr>
        <w:keepNext w:val="0"/>
        <w:keepLines w:val="0"/>
        <w:widowControl/>
        <w:suppressLineNumbers w:val="0"/>
        <w:jc w:val="left"/>
        <w:rPr>
          <w:rFonts w:hint="eastAsia" w:ascii="华文中宋" w:hAnsi="华文中宋" w:eastAsia="华文中宋" w:cs="华文中宋"/>
          <w:color w:val="000000"/>
          <w:kern w:val="0"/>
          <w:sz w:val="20"/>
          <w:szCs w:val="20"/>
          <w:lang w:val="en-US" w:eastAsia="zh-CN" w:bidi="ar"/>
        </w:rPr>
      </w:pP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于是我得到 2 个论点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1 氨基黄嘌呤碱基对锁存计算信号。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F, DU = FD, FU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2 氨基黄嘌呤类的甾体分子 参与补码计算。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稍后准备开始论证.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昨晚搜了下百度， 氨基黄嘌呤有很多名称， 如 2 羟基腺嘌呤， 酮基腺嘌呤，6 氨基黄嘌呤，我取名为全嘌呤。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今天开始分析 全嘌呤碱基对 和 全嘌呤类甾体分子的 电势差，更好的确定 高电位和低电位，实现 2 进制的 1 和 0.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同时观测催化反应的 逻辑表达方式。 探索其触发器和锁存器的构建模式。 开始分析电势差，于是我设计了四种比较直白的可观测模式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1 {D, D} 嘧啶元基对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2 {F, DU} 碱基元基对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3 {F, F} 嘌呤元基对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4 {FF} 类甾体分子元基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通过观测可表观理解，可以得知 1 2 和 4 是相对比较稳定的结构。3 因为分子大，而离子键 相对 1 和 2 的引力要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弱。</w:t>
      </w:r>
    </w:p>
    <w:p>
      <w:pPr>
        <w:keepNext w:val="0"/>
        <w:keepLines w:val="0"/>
        <w:widowControl/>
        <w:suppressLineNumbers w:val="0"/>
        <w:jc w:val="left"/>
        <w:rPr>
          <w:rFonts w:hint="eastAsia" w:ascii="华文中宋" w:hAnsi="华文中宋" w:eastAsia="华文中宋" w:cs="华文中宋"/>
          <w:color w:val="000000"/>
          <w:kern w:val="0"/>
          <w:sz w:val="20"/>
          <w:szCs w:val="20"/>
          <w:lang w:val="en-US" w:eastAsia="zh-CN" w:bidi="ar"/>
        </w:rPr>
      </w:pP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于是我得到一些结论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1 ｛F, F｝ 组合 相对其他活性活泼。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2 {FF} 类甾体分子元基 的离子组合 繁多，补码吸附逻辑复杂。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3 通过把{FF} 类甾体分子元基的 吸附面 定义为 甲乙丙丁戊己 6 个面， 发现类似一个马口蹄铁的磁石形状， 戊己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靠近，吸附力强度高。</w:t>
      </w:r>
    </w:p>
    <w:p>
      <w:pPr>
        <w:keepNext w:val="0"/>
        <w:keepLines w:val="0"/>
        <w:widowControl/>
        <w:suppressLineNumbers w:val="0"/>
        <w:jc w:val="left"/>
      </w:pPr>
      <w:r>
        <w:rPr>
          <w:rFonts w:ascii="华文中宋" w:hAnsi="华文中宋" w:eastAsia="华文中宋" w:cs="华文中宋"/>
          <w:color w:val="000000"/>
          <w:kern w:val="0"/>
          <w:sz w:val="20"/>
          <w:szCs w:val="20"/>
          <w:lang w:val="en-US" w:eastAsia="zh-CN" w:bidi="ar"/>
        </w:rPr>
        <w:t>甲乙丙丁散开，吸附力弱， 这里产生电势差倾斜， 可以有效的生成 高电位和低电位的表达方式。</w:t>
      </w:r>
    </w:p>
    <w:p>
      <w:pPr>
        <w:keepNext w:val="0"/>
        <w:keepLines w:val="0"/>
        <w:pageBreakBefore w:val="0"/>
        <w:widowControl w:val="0"/>
        <w:numPr>
          <w:ilvl w:val="0"/>
          <w:numId w:val="0"/>
        </w:numPr>
        <w:kinsoku/>
        <w:wordWrap/>
        <w:overflowPunct/>
        <w:topLinePunct w:val="0"/>
        <w:autoSpaceDE/>
        <w:autoSpaceDN/>
        <w:bidi w:val="0"/>
        <w:adjustRightInd/>
        <w:snapToGrid/>
        <w:spacing w:line="233" w:lineRule="auto"/>
        <w:jc w:val="left"/>
        <w:textAlignment w:val="auto"/>
        <w:outlineLvl w:val="1"/>
        <w:rPr>
          <w:rFonts w:hint="eastAsia" w:ascii="华文中宋" w:hAnsi="华文中宋" w:eastAsia="华文中宋" w:cs="华文中宋"/>
          <w:b w:val="0"/>
          <w:bCs/>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33" w:lineRule="auto"/>
        <w:jc w:val="left"/>
        <w:textAlignment w:val="auto"/>
        <w:outlineLvl w:val="1"/>
      </w:pPr>
      <w:r>
        <w:drawing>
          <wp:inline distT="0" distB="0" distL="114300" distR="114300">
            <wp:extent cx="3440430" cy="3839845"/>
            <wp:effectExtent l="0" t="0" r="3810" b="635"/>
            <wp:docPr id="67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26"/>
                    <pic:cNvPicPr>
                      <a:picLocks noChangeAspect="1"/>
                    </pic:cNvPicPr>
                  </pic:nvPicPr>
                  <pic:blipFill>
                    <a:blip r:embed="rId18"/>
                    <a:stretch>
                      <a:fillRect/>
                    </a:stretch>
                  </pic:blipFill>
                  <pic:spPr>
                    <a:xfrm>
                      <a:off x="0" y="0"/>
                      <a:ext cx="3440430" cy="38398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33" w:lineRule="auto"/>
        <w:jc w:val="left"/>
        <w:textAlignment w:val="auto"/>
        <w:outlineLvl w:val="1"/>
      </w:pPr>
    </w:p>
    <w:p>
      <w:pPr>
        <w:keepNext w:val="0"/>
        <w:keepLines w:val="0"/>
        <w:widowControl/>
        <w:suppressLineNumbers w:val="0"/>
        <w:jc w:val="left"/>
      </w:pPr>
      <w:r>
        <w:rPr>
          <w:rFonts w:ascii="华文中宋" w:hAnsi="华文中宋" w:eastAsia="华文中宋" w:cs="华文中宋"/>
          <w:color w:val="000000"/>
          <w:kern w:val="0"/>
          <w:sz w:val="20"/>
          <w:szCs w:val="20"/>
          <w:lang w:val="en-US" w:eastAsia="zh-CN" w:bidi="ar"/>
        </w:rPr>
        <w:t xml:space="preserve">可观测类型如下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甲｛ON,ON｝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乙｛ON｝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丙｛ON｝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丁｛ON,ON｝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戊｛ON｝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己｛ON｝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于是我 开始分开思考 马蹄的可吸附模式 和离子组合模式。今天是非常有意义的一天，我论证了 </w:t>
      </w:r>
      <w:r>
        <w:rPr>
          <w:rFonts w:hint="eastAsia" w:ascii="华文中宋" w:hAnsi="华文中宋" w:eastAsia="华文中宋" w:cs="华文中宋"/>
          <w:color w:val="AAAAAA"/>
          <w:kern w:val="0"/>
          <w:sz w:val="20"/>
          <w:szCs w:val="20"/>
          <w:lang w:val="en-US" w:eastAsia="zh-CN" w:bidi="ar"/>
        </w:rPr>
        <w:t xml:space="preserve">rna </w:t>
      </w:r>
      <w:r>
        <w:rPr>
          <w:rFonts w:hint="eastAsia" w:ascii="华文中宋" w:hAnsi="华文中宋" w:eastAsia="华文中宋" w:cs="华文中宋"/>
          <w:color w:val="000000"/>
          <w:kern w:val="0"/>
          <w:sz w:val="20"/>
          <w:szCs w:val="20"/>
          <w:lang w:val="en-US" w:eastAsia="zh-CN" w:bidi="ar"/>
        </w:rPr>
        <w:t xml:space="preserve">芯片的计算实质: RNA 小分子肽团 的多种电磁频率 组合 方式 表达 驱动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计算信号。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根据昨天的 FF 甾体 进行结构观测， 和马口蹄铁 甾体 的 电磁吸附补码 推导。我设计了 8 个不同的甾体组合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根据 设计的甲乙丙丁戊己 6 个吸附面 我可以分析成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1 类甾体-嘧啶 补码 吸附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2 类甾体-嘌呤 补码 吸附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3 双类 甾体甲 补码吸附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4 双类 甾体甲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补码吸附 rotation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5 双类 甾体乙丙 背 补码吸附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6 双类 甾体丙 补码吸附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7 双类 甾体戊己 O 型吸附 </w:t>
      </w:r>
    </w:p>
    <w:p>
      <w:pPr>
        <w:keepNext w:val="0"/>
        <w:keepLines w:val="0"/>
        <w:widowControl/>
        <w:suppressLineNumbers w:val="0"/>
        <w:jc w:val="left"/>
        <w:rPr>
          <w:rFonts w:hint="eastAsia" w:ascii="华文中宋" w:hAnsi="华文中宋" w:eastAsia="华文中宋" w:cs="华文中宋"/>
          <w:color w:val="000000"/>
          <w:kern w:val="0"/>
          <w:sz w:val="20"/>
          <w:szCs w:val="20"/>
          <w:lang w:val="en-US" w:eastAsia="zh-CN" w:bidi="ar"/>
        </w:rPr>
      </w:pPr>
      <w:r>
        <w:rPr>
          <w:rFonts w:hint="eastAsia" w:ascii="华文中宋" w:hAnsi="华文中宋" w:eastAsia="华文中宋" w:cs="华文中宋"/>
          <w:color w:val="000000"/>
          <w:kern w:val="0"/>
          <w:sz w:val="20"/>
          <w:szCs w:val="20"/>
          <w:lang w:val="en-US" w:eastAsia="zh-CN" w:bidi="ar"/>
        </w:rPr>
        <w:t>8 双类 甾体丙 对称吸附</w:t>
      </w:r>
    </w:p>
    <w:p>
      <w:pPr>
        <w:keepNext w:val="0"/>
        <w:keepLines w:val="0"/>
        <w:widowControl/>
        <w:suppressLineNumbers w:val="0"/>
        <w:jc w:val="left"/>
        <w:rPr>
          <w:rFonts w:hint="eastAsia" w:ascii="华文中宋" w:hAnsi="华文中宋" w:eastAsia="华文中宋" w:cs="华文中宋"/>
          <w:color w:val="000000"/>
          <w:kern w:val="0"/>
          <w:sz w:val="20"/>
          <w:szCs w:val="20"/>
          <w:lang w:val="en-US" w:eastAsia="zh-CN" w:bidi="ar"/>
        </w:rPr>
      </w:pPr>
    </w:p>
    <w:p>
      <w:pPr>
        <w:keepNext w:val="0"/>
        <w:keepLines w:val="0"/>
        <w:widowControl/>
        <w:suppressLineNumbers w:val="0"/>
        <w:jc w:val="left"/>
        <w:rPr>
          <w:rFonts w:hint="eastAsia" w:ascii="华文中宋" w:hAnsi="华文中宋" w:eastAsia="华文中宋" w:cs="华文中宋"/>
          <w:color w:val="000000"/>
          <w:kern w:val="0"/>
          <w:sz w:val="20"/>
          <w:szCs w:val="20"/>
          <w:lang w:val="en-US" w:eastAsia="zh-CN" w:bidi="ar"/>
        </w:rPr>
      </w:pPr>
    </w:p>
    <w:p>
      <w:pPr>
        <w:keepNext w:val="0"/>
        <w:keepLines w:val="0"/>
        <w:widowControl/>
        <w:suppressLineNumbers w:val="0"/>
        <w:jc w:val="left"/>
        <w:rPr>
          <w:rFonts w:hint="eastAsia" w:ascii="华文中宋" w:hAnsi="华文中宋" w:eastAsia="华文中宋" w:cs="华文中宋"/>
          <w:color w:val="000000"/>
          <w:kern w:val="0"/>
          <w:sz w:val="20"/>
          <w:szCs w:val="20"/>
          <w:lang w:val="en-US" w:eastAsia="zh-CN" w:bidi="ar"/>
        </w:rPr>
      </w:pPr>
      <w:r>
        <w:drawing>
          <wp:inline distT="0" distB="0" distL="114300" distR="114300">
            <wp:extent cx="6144895" cy="3215640"/>
            <wp:effectExtent l="0" t="0" r="12065" b="0"/>
            <wp:docPr id="67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27"/>
                    <pic:cNvPicPr>
                      <a:picLocks noChangeAspect="1"/>
                    </pic:cNvPicPr>
                  </pic:nvPicPr>
                  <pic:blipFill>
                    <a:blip r:embed="rId19"/>
                    <a:stretch>
                      <a:fillRect/>
                    </a:stretch>
                  </pic:blipFill>
                  <pic:spPr>
                    <a:xfrm>
                      <a:off x="0" y="0"/>
                      <a:ext cx="6144895" cy="321564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33" w:lineRule="auto"/>
        <w:jc w:val="left"/>
        <w:textAlignment w:val="auto"/>
        <w:outlineLvl w:val="1"/>
      </w:pPr>
    </w:p>
    <w:p>
      <w:pPr>
        <w:bidi w:val="0"/>
        <w:ind w:firstLine="420" w:firstLineChars="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我得到一个结论 DNA 是函数的预先语义表达的函数信号锁存， RNA 的计算模式是神经网络拓扑模式，不是晶振指令周期的驱动，所以RNA 的长度和 结构不规则决定了电势和固有电磁频率的种类。这些种类的组合驱动生命应激表达的行为。这 8 种结构中，1 2 3 4 6 具备了链式拉长 来 改变固有频率。另外 通过对｛F,DU｝｛F,IQ｝ 两种全嘌呤碱基对的电势和离子活性观测，发现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活性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｛F,DU｝ 小于｛F,IQ｝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稳定性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｛F,DU｝ 大于｛F,IQ｝ </w:t>
      </w:r>
    </w:p>
    <w:p>
      <w:pPr>
        <w:keepNext w:val="0"/>
        <w:keepLines w:val="0"/>
        <w:pageBreakBefore w:val="0"/>
        <w:widowControl w:val="0"/>
        <w:numPr>
          <w:ilvl w:val="0"/>
          <w:numId w:val="0"/>
        </w:numPr>
        <w:kinsoku/>
        <w:wordWrap/>
        <w:overflowPunct/>
        <w:topLinePunct w:val="0"/>
        <w:autoSpaceDE/>
        <w:autoSpaceDN/>
        <w:bidi w:val="0"/>
        <w:adjustRightInd/>
        <w:snapToGrid/>
        <w:spacing w:line="233" w:lineRule="auto"/>
        <w:jc w:val="left"/>
        <w:textAlignment w:val="auto"/>
        <w:outlineLvl w:val="1"/>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33" w:lineRule="auto"/>
        <w:jc w:val="left"/>
        <w:textAlignment w:val="auto"/>
        <w:outlineLvl w:val="1"/>
        <w:rPr>
          <w:rFonts w:hint="eastAsia" w:ascii="华文中宋" w:hAnsi="华文中宋" w:eastAsia="华文中宋" w:cs="华文中宋"/>
          <w:b w:val="0"/>
          <w:bCs/>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33" w:lineRule="auto"/>
        <w:jc w:val="left"/>
        <w:textAlignment w:val="auto"/>
        <w:outlineLvl w:val="1"/>
      </w:pPr>
      <w:r>
        <w:drawing>
          <wp:inline distT="0" distB="0" distL="114300" distR="114300">
            <wp:extent cx="2630170" cy="1494790"/>
            <wp:effectExtent l="0" t="0" r="6350" b="13970"/>
            <wp:docPr id="68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28"/>
                    <pic:cNvPicPr>
                      <a:picLocks noChangeAspect="1"/>
                    </pic:cNvPicPr>
                  </pic:nvPicPr>
                  <pic:blipFill>
                    <a:blip r:embed="rId20"/>
                    <a:stretch>
                      <a:fillRect/>
                    </a:stretch>
                  </pic:blipFill>
                  <pic:spPr>
                    <a:xfrm>
                      <a:off x="0" y="0"/>
                      <a:ext cx="2630170" cy="149479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33" w:lineRule="auto"/>
        <w:jc w:val="left"/>
        <w:textAlignment w:val="auto"/>
        <w:outlineLvl w:val="1"/>
      </w:pPr>
    </w:p>
    <w:p>
      <w:pPr>
        <w:keepNext w:val="0"/>
        <w:keepLines w:val="0"/>
        <w:pageBreakBefore w:val="0"/>
        <w:widowControl w:val="0"/>
        <w:numPr>
          <w:ilvl w:val="0"/>
          <w:numId w:val="0"/>
        </w:numPr>
        <w:kinsoku/>
        <w:wordWrap/>
        <w:overflowPunct/>
        <w:topLinePunct w:val="0"/>
        <w:autoSpaceDE/>
        <w:autoSpaceDN/>
        <w:bidi w:val="0"/>
        <w:adjustRightInd/>
        <w:snapToGrid/>
        <w:spacing w:line="233" w:lineRule="auto"/>
        <w:jc w:val="left"/>
        <w:textAlignment w:val="auto"/>
        <w:outlineLvl w:val="1"/>
      </w:pPr>
    </w:p>
    <w:p>
      <w:pPr>
        <w:keepNext w:val="0"/>
        <w:keepLines w:val="0"/>
        <w:widowControl/>
        <w:suppressLineNumbers w:val="0"/>
        <w:jc w:val="left"/>
      </w:pPr>
      <w:r>
        <w:rPr>
          <w:rFonts w:ascii="华文中宋" w:hAnsi="华文中宋" w:eastAsia="华文中宋" w:cs="华文中宋"/>
          <w:color w:val="000000"/>
          <w:kern w:val="0"/>
          <w:sz w:val="20"/>
          <w:szCs w:val="20"/>
          <w:lang w:val="en-US" w:eastAsia="zh-CN" w:bidi="ar"/>
        </w:rPr>
        <w:t xml:space="preserve">仍有一个问题困扰着我，U Q 的 甲基的语义意思不是很明确。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RNA 的吸附种类结构决定了电离电磁频率，这些频率组合方式系统完成不同的功能和应激表达。 </w:t>
      </w:r>
    </w:p>
    <w:p>
      <w:pPr>
        <w:keepNext w:val="0"/>
        <w:keepLines w:val="0"/>
        <w:widowControl/>
        <w:suppressLineNumbers w:val="0"/>
        <w:jc w:val="left"/>
      </w:pPr>
      <w:r>
        <w:rPr>
          <w:rFonts w:hint="eastAsia" w:ascii="华文中宋" w:hAnsi="华文中宋" w:eastAsia="华文中宋" w:cs="华文中宋"/>
          <w:color w:val="AAAAAA"/>
          <w:kern w:val="0"/>
          <w:sz w:val="20"/>
          <w:szCs w:val="20"/>
          <w:lang w:val="en-US" w:eastAsia="zh-CN" w:bidi="ar"/>
        </w:rPr>
        <w:t xml:space="preserve">rna </w:t>
      </w:r>
      <w:r>
        <w:rPr>
          <w:rFonts w:hint="eastAsia" w:ascii="华文中宋" w:hAnsi="华文中宋" w:eastAsia="华文中宋" w:cs="华文中宋"/>
          <w:color w:val="000000"/>
          <w:kern w:val="0"/>
          <w:sz w:val="20"/>
          <w:szCs w:val="20"/>
          <w:lang w:val="en-US" w:eastAsia="zh-CN" w:bidi="ar"/>
        </w:rPr>
        <w:t xml:space="preserve">计算是一种神经网络的电磁频率组合综合应激表达计算，与市面的常规电脑芯片的晶振指令周期计算完全不同。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逻辑如下 </w:t>
      </w:r>
    </w:p>
    <w:p>
      <w:pPr>
        <w:keepNext w:val="0"/>
        <w:keepLines w:val="0"/>
        <w:pageBreakBefore w:val="0"/>
        <w:widowControl w:val="0"/>
        <w:numPr>
          <w:ilvl w:val="0"/>
          <w:numId w:val="0"/>
        </w:numPr>
        <w:kinsoku/>
        <w:wordWrap/>
        <w:overflowPunct/>
        <w:topLinePunct w:val="0"/>
        <w:autoSpaceDE/>
        <w:autoSpaceDN/>
        <w:bidi w:val="0"/>
        <w:adjustRightInd/>
        <w:snapToGrid/>
        <w:spacing w:line="233" w:lineRule="auto"/>
        <w:jc w:val="left"/>
        <w:textAlignment w:val="auto"/>
        <w:outlineLvl w:val="1"/>
      </w:pPr>
    </w:p>
    <w:p>
      <w:pPr>
        <w:keepNext w:val="0"/>
        <w:keepLines w:val="0"/>
        <w:pageBreakBefore w:val="0"/>
        <w:widowControl w:val="0"/>
        <w:numPr>
          <w:ilvl w:val="0"/>
          <w:numId w:val="0"/>
        </w:numPr>
        <w:kinsoku/>
        <w:wordWrap/>
        <w:overflowPunct/>
        <w:topLinePunct w:val="0"/>
        <w:autoSpaceDE/>
        <w:autoSpaceDN/>
        <w:bidi w:val="0"/>
        <w:adjustRightInd/>
        <w:snapToGrid/>
        <w:spacing w:line="233" w:lineRule="auto"/>
        <w:jc w:val="left"/>
        <w:textAlignment w:val="auto"/>
        <w:outlineLvl w:val="1"/>
      </w:pPr>
    </w:p>
    <w:p>
      <w:pPr>
        <w:keepNext w:val="0"/>
        <w:keepLines w:val="0"/>
        <w:pageBreakBefore w:val="0"/>
        <w:widowControl w:val="0"/>
        <w:numPr>
          <w:ilvl w:val="0"/>
          <w:numId w:val="0"/>
        </w:numPr>
        <w:kinsoku/>
        <w:wordWrap/>
        <w:overflowPunct/>
        <w:topLinePunct w:val="0"/>
        <w:autoSpaceDE/>
        <w:autoSpaceDN/>
        <w:bidi w:val="0"/>
        <w:adjustRightInd/>
        <w:snapToGrid/>
        <w:spacing w:line="233" w:lineRule="auto"/>
        <w:jc w:val="left"/>
        <w:textAlignment w:val="auto"/>
        <w:outlineLvl w:val="1"/>
      </w:pPr>
    </w:p>
    <w:p>
      <w:pPr>
        <w:keepNext w:val="0"/>
        <w:keepLines w:val="0"/>
        <w:pageBreakBefore w:val="0"/>
        <w:widowControl w:val="0"/>
        <w:numPr>
          <w:ilvl w:val="0"/>
          <w:numId w:val="0"/>
        </w:numPr>
        <w:kinsoku/>
        <w:wordWrap/>
        <w:overflowPunct/>
        <w:topLinePunct w:val="0"/>
        <w:autoSpaceDE/>
        <w:autoSpaceDN/>
        <w:bidi w:val="0"/>
        <w:adjustRightInd/>
        <w:snapToGrid/>
        <w:spacing w:line="233" w:lineRule="auto"/>
        <w:jc w:val="left"/>
        <w:textAlignment w:val="auto"/>
        <w:outlineLvl w:val="1"/>
      </w:pPr>
    </w:p>
    <w:p>
      <w:pPr>
        <w:keepNext w:val="0"/>
        <w:keepLines w:val="0"/>
        <w:pageBreakBefore w:val="0"/>
        <w:widowControl w:val="0"/>
        <w:numPr>
          <w:ilvl w:val="0"/>
          <w:numId w:val="0"/>
        </w:numPr>
        <w:kinsoku/>
        <w:wordWrap/>
        <w:overflowPunct/>
        <w:topLinePunct w:val="0"/>
        <w:autoSpaceDE/>
        <w:autoSpaceDN/>
        <w:bidi w:val="0"/>
        <w:adjustRightInd/>
        <w:snapToGrid/>
        <w:spacing w:line="233" w:lineRule="auto"/>
        <w:jc w:val="left"/>
        <w:textAlignment w:val="auto"/>
        <w:outlineLvl w:val="1"/>
      </w:pPr>
    </w:p>
    <w:p>
      <w:pPr>
        <w:keepNext w:val="0"/>
        <w:keepLines w:val="0"/>
        <w:pageBreakBefore w:val="0"/>
        <w:widowControl w:val="0"/>
        <w:numPr>
          <w:ilvl w:val="0"/>
          <w:numId w:val="0"/>
        </w:numPr>
        <w:kinsoku/>
        <w:wordWrap/>
        <w:overflowPunct/>
        <w:topLinePunct w:val="0"/>
        <w:autoSpaceDE/>
        <w:autoSpaceDN/>
        <w:bidi w:val="0"/>
        <w:adjustRightInd/>
        <w:snapToGrid/>
        <w:spacing w:line="233" w:lineRule="auto"/>
        <w:jc w:val="left"/>
        <w:textAlignment w:val="auto"/>
        <w:outlineLvl w:val="1"/>
      </w:pPr>
    </w:p>
    <w:p>
      <w:pPr>
        <w:keepNext w:val="0"/>
        <w:keepLines w:val="0"/>
        <w:pageBreakBefore w:val="0"/>
        <w:widowControl w:val="0"/>
        <w:numPr>
          <w:ilvl w:val="0"/>
          <w:numId w:val="0"/>
        </w:numPr>
        <w:kinsoku/>
        <w:wordWrap/>
        <w:overflowPunct/>
        <w:topLinePunct w:val="0"/>
        <w:autoSpaceDE/>
        <w:autoSpaceDN/>
        <w:bidi w:val="0"/>
        <w:adjustRightInd/>
        <w:snapToGrid/>
        <w:spacing w:line="233" w:lineRule="auto"/>
        <w:jc w:val="left"/>
        <w:textAlignment w:val="auto"/>
        <w:outlineLvl w:val="1"/>
        <w:rPr>
          <w:rFonts w:hint="eastAsia" w:ascii="华文中宋" w:hAnsi="华文中宋" w:eastAsia="华文中宋" w:cs="华文中宋"/>
          <w:b w:val="0"/>
          <w:bCs/>
          <w:spacing w:val="0"/>
          <w:sz w:val="21"/>
          <w:szCs w:val="21"/>
          <w:lang w:val="en-US" w:eastAsia="zh-CN"/>
        </w:rPr>
      </w:pPr>
      <w:r>
        <w:drawing>
          <wp:inline distT="0" distB="0" distL="114300" distR="114300">
            <wp:extent cx="6179185" cy="1277620"/>
            <wp:effectExtent l="0" t="0" r="8255" b="2540"/>
            <wp:docPr id="6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29"/>
                    <pic:cNvPicPr>
                      <a:picLocks noChangeAspect="1"/>
                    </pic:cNvPicPr>
                  </pic:nvPicPr>
                  <pic:blipFill>
                    <a:blip r:embed="rId21"/>
                    <a:stretch>
                      <a:fillRect/>
                    </a:stretch>
                  </pic:blipFill>
                  <pic:spPr>
                    <a:xfrm>
                      <a:off x="0" y="0"/>
                      <a:ext cx="6179185" cy="12776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33" w:lineRule="auto"/>
        <w:jc w:val="left"/>
        <w:textAlignment w:val="auto"/>
        <w:outlineLvl w:val="1"/>
        <w:rPr>
          <w:rFonts w:hint="eastAsia" w:ascii="华文中宋" w:hAnsi="华文中宋" w:eastAsia="华文中宋" w:cs="华文中宋"/>
          <w:b w:val="0"/>
          <w:bCs/>
          <w:spacing w:val="0"/>
          <w:sz w:val="21"/>
          <w:szCs w:val="21"/>
          <w:lang w:val="en-US" w:eastAsia="zh-CN"/>
        </w:rPr>
      </w:pPr>
      <w:r>
        <w:drawing>
          <wp:inline distT="0" distB="0" distL="114300" distR="114300">
            <wp:extent cx="5847715" cy="3203575"/>
            <wp:effectExtent l="0" t="0" r="4445" b="12065"/>
            <wp:docPr id="68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30"/>
                    <pic:cNvPicPr>
                      <a:picLocks noChangeAspect="1"/>
                    </pic:cNvPicPr>
                  </pic:nvPicPr>
                  <pic:blipFill>
                    <a:blip r:embed="rId22"/>
                    <a:stretch>
                      <a:fillRect/>
                    </a:stretch>
                  </pic:blipFill>
                  <pic:spPr>
                    <a:xfrm>
                      <a:off x="0" y="0"/>
                      <a:ext cx="5847715" cy="32035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33" w:lineRule="auto"/>
        <w:jc w:val="left"/>
        <w:textAlignment w:val="auto"/>
        <w:outlineLvl w:val="1"/>
        <w:rPr>
          <w:rFonts w:hint="eastAsia" w:ascii="华文中宋" w:hAnsi="华文中宋" w:eastAsia="华文中宋" w:cs="华文中宋"/>
          <w:b w:val="0"/>
          <w:bCs/>
          <w:spacing w:val="0"/>
          <w:sz w:val="21"/>
          <w:szCs w:val="21"/>
          <w:lang w:val="en-US" w:eastAsia="zh-CN"/>
        </w:rPr>
      </w:pPr>
    </w:p>
    <w:p>
      <w:pPr>
        <w:bidi w:val="0"/>
        <w:ind w:firstLine="420" w:firstLineChars="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我得到一些实质结论： DNA 的螺旋结构 只是一个函数的存储 和函数将要表达前的预先时序排列的信号描述。 一旦进行了 RNA 驱动计算， 计算过程中就无意义 RNA 的表达不稳定，因为电离不稳定，环境不稳定，很多因素不稳定，所以 RNA 的计算结果取值一定是一种神经元基网络 加概率论打分的计算过程。 神经元基网络见 DNA 元基催化与肽计算 039009 版本的第 695 页， 罗瑶光先生的思想很简单， 客观一切可推导，主观一切可描述的普遍存在的价值取向。这种思想可以和任何思维和逻辑观念耦合。非常方便罗瑶光先生的研发导向。举个例子 昨天设计了 RNA 小分子肽团 的多种电磁频率 组合 方式 表达 驱动计算信号。 </w:t>
      </w:r>
    </w:p>
    <w:p>
      <w:pPr>
        <w:bidi w:val="0"/>
        <w:jc w:val="left"/>
        <w:rPr>
          <w:rFonts w:hint="eastAsia" w:ascii="华文中宋" w:hAnsi="华文中宋" w:eastAsia="华文中宋" w:cs="华文中宋"/>
          <w:lang w:val="en-US" w:eastAsia="zh-CN"/>
        </w:rPr>
      </w:pP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按照客观一切可以推导的思维， 我开始设计推导逻辑如下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1 首先我已经掌握了数字逻辑结构的 补码计算 如下 4 个例子 1-3,3-1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1-3 补码逻辑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00000001 1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00000011 -3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00000001 1 </w:t>
      </w:r>
    </w:p>
    <w:p>
      <w:pPr>
        <w:bidi w:val="0"/>
        <w:jc w:val="left"/>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11111100 +3！</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00000001 +1 补码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11111110 0 carry 准备 2 次补码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00000001 ！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00000001 +1 补码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00000010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 -2 </w:t>
      </w:r>
    </w:p>
    <w:p>
      <w:pPr>
        <w:bidi w:val="0"/>
        <w:jc w:val="left"/>
        <w:rPr>
          <w:rFonts w:hint="eastAsia" w:ascii="华文中宋" w:hAnsi="华文中宋" w:eastAsia="华文中宋" w:cs="华文中宋"/>
          <w:lang w:val="en-US" w:eastAsia="zh-CN"/>
        </w:rPr>
      </w:pP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3-1 补码逻辑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00000011 3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00000001 -1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00000011 3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11111110 +1！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00000001 +1 补码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00000010 1 carry 不准备 2 次补码 </w:t>
      </w:r>
    </w:p>
    <w:p>
      <w:pPr>
        <w:bidi w:val="0"/>
        <w:jc w:val="left"/>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 2 </w:t>
      </w:r>
    </w:p>
    <w:p>
      <w:pPr>
        <w:bidi w:val="0"/>
        <w:jc w:val="left"/>
        <w:rPr>
          <w:rFonts w:hint="eastAsia"/>
          <w:lang w:val="en-US" w:eastAsia="zh-CN"/>
        </w:rPr>
      </w:pPr>
      <w:r>
        <w:drawing>
          <wp:inline distT="0" distB="0" distL="114300" distR="114300">
            <wp:extent cx="5862320" cy="3764915"/>
            <wp:effectExtent l="0" t="0" r="5080" b="14605"/>
            <wp:docPr id="6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31"/>
                    <pic:cNvPicPr>
                      <a:picLocks noChangeAspect="1"/>
                    </pic:cNvPicPr>
                  </pic:nvPicPr>
                  <pic:blipFill>
                    <a:blip r:embed="rId23"/>
                    <a:stretch>
                      <a:fillRect/>
                    </a:stretch>
                  </pic:blipFill>
                  <pic:spPr>
                    <a:xfrm>
                      <a:off x="0" y="0"/>
                      <a:ext cx="5862320" cy="3764915"/>
                    </a:xfrm>
                    <a:prstGeom prst="rect">
                      <a:avLst/>
                    </a:prstGeom>
                    <a:noFill/>
                    <a:ln>
                      <a:noFill/>
                    </a:ln>
                  </pic:spPr>
                </pic:pic>
              </a:graphicData>
            </a:graphic>
          </wp:inline>
        </w:drawing>
      </w:r>
    </w:p>
    <w:p>
      <w:pPr>
        <w:bidi w:val="0"/>
        <w:ind w:firstLine="180" w:firstLineChars="100"/>
        <w:jc w:val="left"/>
        <w:rPr>
          <w:rFonts w:hint="eastAsia" w:ascii="华文中宋" w:hAnsi="华文中宋" w:eastAsia="华文中宋" w:cs="华文中宋"/>
          <w:sz w:val="18"/>
          <w:szCs w:val="21"/>
          <w:lang w:val="en-US" w:eastAsia="zh-CN"/>
        </w:rPr>
      </w:pPr>
      <w:r>
        <w:rPr>
          <w:rFonts w:hint="eastAsia" w:ascii="华文中宋" w:hAnsi="华文中宋" w:eastAsia="华文中宋" w:cs="华文中宋"/>
          <w:sz w:val="18"/>
          <w:szCs w:val="21"/>
          <w:lang w:val="en-US" w:eastAsia="zh-CN"/>
        </w:rPr>
        <w:t xml:space="preserve">发现｛F, DU｝ 比例减少 ， 这里补酸 这里的 F 似乎 是 3 NH 与 IQ 组合，不够稳定， F 并有一定几率被 C 鸟 嘌呤替代。 </w:t>
      </w:r>
    </w:p>
    <w:p>
      <w:pPr>
        <w:bidi w:val="0"/>
        <w:ind w:firstLine="180" w:firstLineChars="100"/>
        <w:jc w:val="left"/>
        <w:rPr>
          <w:rFonts w:hint="eastAsia" w:ascii="华文中宋" w:hAnsi="华文中宋" w:eastAsia="华文中宋" w:cs="华文中宋"/>
          <w:sz w:val="18"/>
          <w:szCs w:val="21"/>
          <w:lang w:val="en-US" w:eastAsia="zh-CN"/>
        </w:rPr>
      </w:pP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我得到一个 F 嘌呤 在酸碱峰来临时候会 全部断开的过程， 断开便意味着 饱和重组。 最后这些重组的大小规则长度都不一的新 RNA 拥有各自固有的电磁频率。 参与频率叠加组合相应的神经驱动钥匙， 完成相应的 RNA 计算逻辑。 前年在设计 养疗经的 智能声诊的 组件页 时候，我开源了 用傅里叶变换来提取人类发音的 元音 A O E I U 五个元音的训练集合 并生成 text 的训练文档， 分别包含了 5 个元音的 周期 频率对应的 振动叠加 信号 。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电磁与 物理简谐振动 通用这种叠加算法。我对叠加算法的应用描述是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1 声音的元音 等通过周期频率的 振动 分解 组合进行识别人类发音。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2 意识的元基同理通过周期频率的电磁信号分解组合识别人类的应激行为。 </w:t>
      </w:r>
    </w:p>
    <w:p>
      <w:pPr>
        <w:bidi w:val="0"/>
        <w:jc w:val="left"/>
        <w:rPr>
          <w:rFonts w:hint="eastAsia" w:ascii="华文中宋" w:hAnsi="华文中宋" w:eastAsia="华文中宋" w:cs="华文中宋"/>
          <w:lang w:val="en-US" w:eastAsia="zh-CN"/>
        </w:rPr>
      </w:pP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我记录声音的方法比较简单， 用素数来 描述训练集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如</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周期 PI *K*｛1+ 1/2 + 1/3 + 1/5 + 1/7 + 1/11 + 1/13 + 1/17 + 1/19 + 1/23 + 1/29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+ 1/31 + 1/37 + 1/41 + 1/43 + 1/47 ....... ｝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我产生一个论点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元基公式在 RNA 芯片计算中是一种频率叠加组合计算公式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AOPM VECS IDUQ TXHF DD 十六元基有其各自内在的固有频率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fA fO fP fM fV fE fC fS fI fD fU fQ fT fX fH fF fDD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自然有其周期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TA TO TP TM TV TE TC TS TI TD TU TQ TT TX TH TF TDD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PDE 肽展公式 对应 这种周期的叠加 公式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TA = T{V + S}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TO = T{E + S}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TP = T{E + C}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TM = T{C + S}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TV = T{U + Q}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TE = T{I + U} </w:t>
      </w:r>
    </w:p>
    <w:p>
      <w:pPr>
        <w:bidi w:val="0"/>
        <w:jc w:val="left"/>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TC = T{I + D}</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TS = T{I + Q}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TI = T{E - U}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TD = T{C - I}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TU = T{E - I}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TQ = T{S - I}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TDD = T{D + D} = T{FF}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TT = T{V + E}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TX = T{V + C}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TH = T{(HE + HC)/4} = T{(E + C)/2}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THE = T{H + E}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THC = T{H + C}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TII = T{I + I} = T{HH}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我开始思考 长度不一， 规则不一，的各自固有频率的元基 周期叠加组合成 RNA 的频率怎么在养疗经的 常规计算机语言环境的逻辑中 进行集成这种 周期算法。 于是开始写算法包。 把笔记和 截图 进行了归纳一下，于是产生如下公式。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DNA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T{I} = T(羟基 + 羟基)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T{D} = T(羟基 + 氨基)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T{U} = T(羟基 + 氨基 + 甲基)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T{Q} = T(羟基 + 羟基 + 甲基)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T{V} = T{Q + U}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T{E} = T{I + U} = T{D + U}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T{C} = T{I + D}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T{S} = T{I + Q}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T{A} = T{V + S}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T{O} = T{E + S}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T{P} = T{E + C}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T{M} = T{C + S}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T{T} = T{V + E}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T{X} = T{V + C}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T{H} = T{(E + C) / 2}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T{HE} = T{H + E}T{HC} = T{H + C} </w:t>
      </w:r>
    </w:p>
    <w:p>
      <w:pPr>
        <w:bidi w:val="0"/>
        <w:jc w:val="left"/>
        <w:rPr>
          <w:rFonts w:hint="eastAsia" w:ascii="华文中宋" w:hAnsi="华文中宋" w:eastAsia="华文中宋" w:cs="华文中宋"/>
          <w:lang w:val="en-US" w:eastAsia="zh-CN"/>
        </w:rPr>
      </w:pP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RNA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T{F} = T{D + D}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T{FF} = T{CC}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T{HH} = T{E + C} = T{P}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 为元基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（）为化合基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 ...=&gt;T (氨基) = T (2*羟基)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 ...=&gt;T (甲基) = T ( ？)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f 频率 = 1 / T 周期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关于 T (氨基) = T (2*羟基)的 推导 如下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T{HH} = T{E + C}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T(羟羟 羟羟)= T(羟 羟氨)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甲基的周期频率比，在肽展公式中没有可计算部分涉及，于是我产生 3 个论点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1 甲级作用 是掩码，用于计算。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2 甲基作用 是补码，用于负计算。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3 甲基作用 是 carry，用于正负区分。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再细看一遍，一目了然了， 甲基的作用是 carry。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准备论证， 1，2 见肽展公式 DNA 元基催化与肽计算第三修订版 039009 第 613 页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1 甲级作用 是掩码，用于计算。如果假设成立， 那么 I 的掩码等于 Q, 事实 I 的掩码是 D, 假设失败。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2 甲基作用 是补码，用于负计算。 如果假设成立， 那么 I 的补码等于 Q, 事实 I 的补码是 U, 假设失败。 </w:t>
      </w:r>
    </w:p>
    <w:p>
      <w:pPr>
        <w:bidi w:val="0"/>
        <w:jc w:val="left"/>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 xml:space="preserve">3 甲基作用 是 carry，用于正负区分。没有逻辑错误。可以跟进论证。 </w:t>
      </w:r>
    </w:p>
    <w:p>
      <w:pPr>
        <w:bidi w:val="0"/>
        <w:jc w:val="left"/>
        <w:rPr>
          <w:rFonts w:hint="eastAsia" w:ascii="华文中宋" w:hAnsi="华文中宋" w:eastAsia="华文中宋" w:cs="华文中宋"/>
          <w:lang w:val="en-US" w:eastAsia="zh-CN"/>
        </w:rPr>
      </w:pPr>
    </w:p>
    <w:p>
      <w:pPr>
        <w:keepNext w:val="0"/>
        <w:keepLines w:val="0"/>
        <w:widowControl/>
        <w:suppressLineNumbers w:val="0"/>
        <w:jc w:val="left"/>
      </w:pPr>
      <w:r>
        <w:rPr>
          <w:rFonts w:ascii="华文中宋" w:hAnsi="华文中宋" w:eastAsia="华文中宋" w:cs="华文中宋"/>
          <w:color w:val="000000"/>
          <w:kern w:val="0"/>
          <w:sz w:val="20"/>
          <w:szCs w:val="20"/>
          <w:lang w:val="en-US" w:eastAsia="zh-CN" w:bidi="ar"/>
        </w:rPr>
        <w:t xml:space="preserve">... ...=&gt;T (氨基) = T (2*羟基)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 ...=&gt;T (甲基) = f (carry 标识)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新的开始，准备整理下文档。</w:t>
      </w:r>
    </w:p>
    <w:p>
      <w:pPr>
        <w:bidi w:val="0"/>
        <w:jc w:val="left"/>
        <w:rPr>
          <w:rFonts w:hint="eastAsia" w:ascii="华文中宋" w:hAnsi="华文中宋" w:eastAsia="华文中宋" w:cs="华文中宋"/>
          <w:lang w:val="en-US" w:eastAsia="zh-CN"/>
        </w:rPr>
      </w:pPr>
    </w:p>
    <w:p>
      <w:pPr>
        <w:bidi w:val="0"/>
        <w:jc w:val="left"/>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结论：</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1 元基有其各自固有的频率公式。2 碱基对有其各自固有的频率公式。3 RNA 分子化合物有其各自 固有的频率公式。4 RNA 中全嘌呤可被鸟嘌呤替代， 因为鸟嘌呤更稳定。5 双 鸟嘌呤类甾体形成 的马口蹄磁铁与 双全嘌呤类甾体形成的马蹄口磁铁互补。6 首次出现PDE肽展公式适用的 减法 的 周期公式。7 全嘌呤的吸附面可以形成所有弧形rna 链，8 素数 K PI 叠加通用于频率的组合叠加公 式。9 甲基的意义已经确定周期频率中区别 氨基和羟基的第三种频率 标识， 目前准备测试做carry 用途。10 与或非RNA 与数字逻辑的与或非表达 完全不同， 碱基对的羟 氨 组合 类似 二 三极管的 PN 。11 元基的频率公式进行推导首先我会推导其 定义域与值域 的区间，方便更进研究。12 我得 到一个严谨的结论：元基是一种 拥有 语义表达，生化表达，电极表达，磁频率表达的 四重 基本 信号单位。同时元基也能代表一种 能量 的基本单位。</w:t>
      </w:r>
    </w:p>
    <w:p>
      <w:pPr>
        <w:bidi w:val="0"/>
        <w:jc w:val="left"/>
        <w:rPr>
          <w:rFonts w:hint="eastAsia" w:ascii="华文中宋" w:hAnsi="华文中宋" w:eastAsia="华文中宋" w:cs="华文中宋"/>
          <w:lang w:val="en-US" w:eastAsia="zh-CN"/>
        </w:rPr>
      </w:pP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Refer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碱基对的 发现人是 J.D.Watson 和 P.H.C.Crick，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数字逻辑 的补码 思想 ，refer 其作者 冯诺依曼，作者在班加罗尔大学基督学院 数字逻辑课程系统的学习了基础。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傅里叶 频率周期叠加思想 refer 其作者 傅里叶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全嘌呤元基 TXHF-F 语义推导与定义者 罗瑶光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变嘧啶元基 IDUQ-U 语义推导与定义者 罗瑶光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 xml:space="preserve">RNA 的元基芯片 计算逻辑 频率组合叠加 驱动钥匙 发现者 罗瑶光 </w:t>
      </w: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DNA 元基催化与肽计算 refer 罗瑶光</w:t>
      </w:r>
    </w:p>
    <w:p>
      <w:pPr>
        <w:keepNext w:val="0"/>
        <w:keepLines w:val="0"/>
        <w:pageBreakBefore w:val="0"/>
        <w:widowControl w:val="0"/>
        <w:numPr>
          <w:ilvl w:val="0"/>
          <w:numId w:val="0"/>
        </w:numPr>
        <w:kinsoku/>
        <w:wordWrap/>
        <w:overflowPunct/>
        <w:topLinePunct w:val="0"/>
        <w:autoSpaceDE/>
        <w:autoSpaceDN/>
        <w:bidi w:val="0"/>
        <w:adjustRightInd/>
        <w:snapToGrid/>
        <w:spacing w:line="233" w:lineRule="auto"/>
        <w:jc w:val="left"/>
        <w:textAlignment w:val="auto"/>
        <w:outlineLvl w:val="1"/>
        <w:rPr>
          <w:rFonts w:hint="eastAsia" w:ascii="华文中宋" w:hAnsi="华文中宋" w:eastAsia="华文中宋" w:cs="华文中宋"/>
          <w:b w:val="0"/>
          <w:bCs/>
          <w:spacing w:val="0"/>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23" w:name="_Toc371"/>
      <w:r>
        <w:rPr>
          <w:rFonts w:hint="eastAsia" w:ascii="华文中宋" w:hAnsi="华文中宋" w:eastAsia="华文中宋" w:cs="华文中宋"/>
          <w:b w:val="0"/>
          <w:bCs/>
          <w:spacing w:val="0"/>
          <w:sz w:val="21"/>
          <w:szCs w:val="21"/>
          <w:lang w:val="en-US" w:eastAsia="zh-CN"/>
        </w:rPr>
        <w:t>DCPE THOS MAXF VIUQ 十六进制推导</w:t>
      </w:r>
      <w:bookmarkEnd w:id="23"/>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default"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//欧拉进制</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package OSI.SSI.ASU.OSU.PSU.MSU.ouler;</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import java.util.HashMap;</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import java.util.Map;</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import SVQ.stable.StableCommon;</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public class Q_OulerRing16{</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//这段函数用于观测元基映射的欧拉回路模型</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//思想 罗瑶光</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//算法 欧拉</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//程序员 罗瑶光</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//基于32行组 求接出 16进制元基为 DCPE THOS MAXF VIUQ</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default"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//AMSOHEPCD7  //基于该组数据求解   罗瑶光 20211129</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//6</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//5</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//UIVT8</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//FX9</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//8</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//7</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//6</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//Q6</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//5</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//4</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//3</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//2</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//1</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//0</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 */</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static void main(String[] args) {</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 AOPM VECS IDUQ TXH DD</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//初始环路</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Map&lt;String, Boolean&gt; initonsLink= new HashMap&lt;&gt;();</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//环路探索</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Map&lt;String, Boolean&gt; didInitonsLink= new HashMap&lt;&gt;();</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initonsLink.put("DC",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initonsLink.put("CD",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initonsLink.put("IV",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initonsLink.put("VI",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initonsLink.put("IU",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initonsLink.put("UI",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initonsLink.put("UE",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initonsLink.put("EU",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initonsLink.put("UQ",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initonsLink.put("QU",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initonsLink.put("QS",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initonsLink.put("SQ",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initonsLink.put("VT",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initonsLink.put("TV",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initonsLink.put("ET",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initonsLink.put("TE",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initonsLink.put("EH",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initonsLink.put("HE",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initonsLink.put("EP",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initonsLink.put("PE",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initonsLink.put("H+", true);//HE + HC -</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initonsLink.put("+H",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initonsLink.put("H-",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initonsLink.put("-H",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initonsLink.put("HC",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initonsLink.put("CH",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initonsLink.put("CP",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initonsLink.put("PC",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initonsLink.put("SM",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initonsLink.put("MS",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initonsLink.put("SO",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initonsLink.put("OS", true);</w:t>
      </w:r>
      <w:r>
        <w:rPr>
          <w:rFonts w:hint="eastAsia" w:ascii="华文中宋" w:hAnsi="华文中宋" w:eastAsia="华文中宋" w:cs="华文中宋"/>
          <w:b w:val="0"/>
          <w:bCs/>
          <w:spacing w:val="0"/>
          <w:sz w:val="21"/>
          <w:szCs w:val="21"/>
          <w:lang w:val="en-US" w:eastAsia="zh-CN"/>
        </w:rPr>
        <w:tab/>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initonsLink.put("HF",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initonsLink.put("FH", true);</w:t>
      </w:r>
      <w:r>
        <w:rPr>
          <w:rFonts w:hint="eastAsia" w:ascii="华文中宋" w:hAnsi="华文中宋" w:eastAsia="华文中宋" w:cs="华文中宋"/>
          <w:b w:val="0"/>
          <w:bCs/>
          <w:spacing w:val="0"/>
          <w:sz w:val="21"/>
          <w:szCs w:val="21"/>
          <w:lang w:val="en-US" w:eastAsia="zh-CN"/>
        </w:rPr>
        <w:tab/>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initonsLink.put("VF",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initonsLink.put("FV",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initonsLink.put("XA", true);</w:t>
      </w:r>
      <w:r>
        <w:rPr>
          <w:rFonts w:hint="eastAsia" w:ascii="华文中宋" w:hAnsi="华文中宋" w:eastAsia="华文中宋" w:cs="华文中宋"/>
          <w:b w:val="0"/>
          <w:bCs/>
          <w:spacing w:val="0"/>
          <w:sz w:val="21"/>
          <w:szCs w:val="21"/>
          <w:lang w:val="en-US" w:eastAsia="zh-CN"/>
        </w:rPr>
        <w:tab/>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initonsLink.put("AX", true);</w:t>
      </w:r>
      <w:r>
        <w:rPr>
          <w:rFonts w:hint="eastAsia" w:ascii="华文中宋" w:hAnsi="华文中宋" w:eastAsia="华文中宋" w:cs="华文中宋"/>
          <w:b w:val="0"/>
          <w:bCs/>
          <w:spacing w:val="0"/>
          <w:sz w:val="21"/>
          <w:szCs w:val="21"/>
          <w:lang w:val="en-US" w:eastAsia="zh-CN"/>
        </w:rPr>
        <w:tab/>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initonsLink.put("MA", true);</w:t>
      </w:r>
      <w:r>
        <w:rPr>
          <w:rFonts w:hint="eastAsia" w:ascii="华文中宋" w:hAnsi="华文中宋" w:eastAsia="华文中宋" w:cs="华文中宋"/>
          <w:b w:val="0"/>
          <w:bCs/>
          <w:spacing w:val="0"/>
          <w:sz w:val="21"/>
          <w:szCs w:val="21"/>
          <w:lang w:val="en-US" w:eastAsia="zh-CN"/>
        </w:rPr>
        <w:tab/>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initonsLink.put("AM", true);</w:t>
      </w:r>
      <w:r>
        <w:rPr>
          <w:rFonts w:hint="eastAsia" w:ascii="华文中宋" w:hAnsi="华文中宋" w:eastAsia="华文中宋" w:cs="华文中宋"/>
          <w:b w:val="0"/>
          <w:bCs/>
          <w:spacing w:val="0"/>
          <w:sz w:val="21"/>
          <w:szCs w:val="21"/>
          <w:lang w:val="en-US" w:eastAsia="zh-CN"/>
        </w:rPr>
        <w:tab/>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initonsLink.put("X-", true);</w:t>
      </w:r>
      <w:r>
        <w:rPr>
          <w:rFonts w:hint="eastAsia" w:ascii="华文中宋" w:hAnsi="华文中宋" w:eastAsia="华文中宋" w:cs="华文中宋"/>
          <w:b w:val="0"/>
          <w:bCs/>
          <w:spacing w:val="0"/>
          <w:sz w:val="21"/>
          <w:szCs w:val="21"/>
          <w:lang w:val="en-US" w:eastAsia="zh-CN"/>
        </w:rPr>
        <w:tab/>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initonsLink.put("-X", true);</w:t>
      </w:r>
      <w:r>
        <w:rPr>
          <w:rFonts w:hint="eastAsia" w:ascii="华文中宋" w:hAnsi="华文中宋" w:eastAsia="华文中宋" w:cs="华文中宋"/>
          <w:b w:val="0"/>
          <w:bCs/>
          <w:spacing w:val="0"/>
          <w:sz w:val="21"/>
          <w:szCs w:val="21"/>
          <w:lang w:val="en-US" w:eastAsia="zh-CN"/>
        </w:rPr>
        <w:tab/>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initonsLink.put("M-", true);</w:t>
      </w:r>
      <w:r>
        <w:rPr>
          <w:rFonts w:hint="eastAsia" w:ascii="华文中宋" w:hAnsi="华文中宋" w:eastAsia="华文中宋" w:cs="华文中宋"/>
          <w:b w:val="0"/>
          <w:bCs/>
          <w:spacing w:val="0"/>
          <w:sz w:val="21"/>
          <w:szCs w:val="21"/>
          <w:lang w:val="en-US" w:eastAsia="zh-CN"/>
        </w:rPr>
        <w:tab/>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initonsLink.put("-M",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initonsLink.put("XF", true);</w:t>
      </w:r>
      <w:r>
        <w:rPr>
          <w:rFonts w:hint="eastAsia" w:ascii="华文中宋" w:hAnsi="华文中宋" w:eastAsia="华文中宋" w:cs="华文中宋"/>
          <w:b w:val="0"/>
          <w:bCs/>
          <w:spacing w:val="0"/>
          <w:sz w:val="21"/>
          <w:szCs w:val="21"/>
          <w:lang w:val="en-US" w:eastAsia="zh-CN"/>
        </w:rPr>
        <w:tab/>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initonsLink.put("FX", true);</w:t>
      </w:r>
      <w:r>
        <w:rPr>
          <w:rFonts w:hint="eastAsia" w:ascii="华文中宋" w:hAnsi="华文中宋" w:eastAsia="华文中宋" w:cs="华文中宋"/>
          <w:b w:val="0"/>
          <w:bCs/>
          <w:spacing w:val="0"/>
          <w:sz w:val="21"/>
          <w:szCs w:val="21"/>
          <w:lang w:val="en-US" w:eastAsia="zh-CN"/>
        </w:rPr>
        <w:tab/>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initonsLink.put("MF", true);</w:t>
      </w:r>
      <w:r>
        <w:rPr>
          <w:rFonts w:hint="eastAsia" w:ascii="华文中宋" w:hAnsi="华文中宋" w:eastAsia="华文中宋" w:cs="华文中宋"/>
          <w:b w:val="0"/>
          <w:bCs/>
          <w:spacing w:val="0"/>
          <w:sz w:val="21"/>
          <w:szCs w:val="21"/>
          <w:lang w:val="en-US" w:eastAsia="zh-CN"/>
        </w:rPr>
        <w:tab/>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initonsLink.put("FM", true);</w:t>
      </w:r>
      <w:r>
        <w:rPr>
          <w:rFonts w:hint="eastAsia" w:ascii="华文中宋" w:hAnsi="华文中宋" w:eastAsia="华文中宋" w:cs="华文中宋"/>
          <w:b w:val="0"/>
          <w:bCs/>
          <w:spacing w:val="0"/>
          <w:sz w:val="21"/>
          <w:szCs w:val="21"/>
          <w:lang w:val="en-US" w:eastAsia="zh-CN"/>
        </w:rPr>
        <w:tab/>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initonsLink.put("T+", true);</w:t>
      </w:r>
      <w:r>
        <w:rPr>
          <w:rFonts w:hint="eastAsia" w:ascii="华文中宋" w:hAnsi="华文中宋" w:eastAsia="华文中宋" w:cs="华文中宋"/>
          <w:b w:val="0"/>
          <w:bCs/>
          <w:spacing w:val="0"/>
          <w:sz w:val="21"/>
          <w:szCs w:val="21"/>
          <w:lang w:val="en-US" w:eastAsia="zh-CN"/>
        </w:rPr>
        <w:tab/>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initonsLink.put("+T", true);</w:t>
      </w:r>
      <w:r>
        <w:rPr>
          <w:rFonts w:hint="eastAsia" w:ascii="华文中宋" w:hAnsi="华文中宋" w:eastAsia="华文中宋" w:cs="华文中宋"/>
          <w:b w:val="0"/>
          <w:bCs/>
          <w:spacing w:val="0"/>
          <w:sz w:val="21"/>
          <w:szCs w:val="21"/>
          <w:lang w:val="en-US" w:eastAsia="zh-CN"/>
        </w:rPr>
        <w:tab/>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initonsLink.put("O+", true);</w:t>
      </w:r>
      <w:r>
        <w:rPr>
          <w:rFonts w:hint="eastAsia" w:ascii="华文中宋" w:hAnsi="华文中宋" w:eastAsia="华文中宋" w:cs="华文中宋"/>
          <w:b w:val="0"/>
          <w:bCs/>
          <w:spacing w:val="0"/>
          <w:sz w:val="21"/>
          <w:szCs w:val="21"/>
          <w:lang w:val="en-US" w:eastAsia="zh-CN"/>
        </w:rPr>
        <w:tab/>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initonsLink.put("+O", true);</w:t>
      </w:r>
      <w:r>
        <w:rPr>
          <w:rFonts w:hint="eastAsia" w:ascii="华文中宋" w:hAnsi="华文中宋" w:eastAsia="华文中宋" w:cs="华文中宋"/>
          <w:b w:val="0"/>
          <w:bCs/>
          <w:spacing w:val="0"/>
          <w:sz w:val="21"/>
          <w:szCs w:val="21"/>
          <w:lang w:val="en-US" w:eastAsia="zh-CN"/>
        </w:rPr>
        <w:tab/>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initonsLink.put("TH", true);</w:t>
      </w:r>
      <w:r>
        <w:rPr>
          <w:rFonts w:hint="eastAsia" w:ascii="华文中宋" w:hAnsi="华文中宋" w:eastAsia="华文中宋" w:cs="华文中宋"/>
          <w:b w:val="0"/>
          <w:bCs/>
          <w:spacing w:val="0"/>
          <w:sz w:val="21"/>
          <w:szCs w:val="21"/>
          <w:lang w:val="en-US" w:eastAsia="zh-CN"/>
        </w:rPr>
        <w:tab/>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initonsLink.put("HT", true);</w:t>
      </w:r>
      <w:r>
        <w:rPr>
          <w:rFonts w:hint="eastAsia" w:ascii="华文中宋" w:hAnsi="华文中宋" w:eastAsia="华文中宋" w:cs="华文中宋"/>
          <w:b w:val="0"/>
          <w:bCs/>
          <w:spacing w:val="0"/>
          <w:sz w:val="21"/>
          <w:szCs w:val="21"/>
          <w:lang w:val="en-US" w:eastAsia="zh-CN"/>
        </w:rPr>
        <w:tab/>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initonsLink.put("OH", true);</w:t>
      </w:r>
      <w:r>
        <w:rPr>
          <w:rFonts w:hint="eastAsia" w:ascii="华文中宋" w:hAnsi="华文中宋" w:eastAsia="华文中宋" w:cs="华文中宋"/>
          <w:b w:val="0"/>
          <w:bCs/>
          <w:spacing w:val="0"/>
          <w:sz w:val="21"/>
          <w:szCs w:val="21"/>
          <w:lang w:val="en-US" w:eastAsia="zh-CN"/>
        </w:rPr>
        <w:tab/>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initonsLink.put("HO",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initons= new String[]{"H", "A", "O", "P", "M", "V", "E", "C", "S"</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"I", "D", "U", "Q", "T", "X", "+", "F"};</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int[] initonsCount= new int[17]; </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//for loop </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//开始计算 路径总数</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didInitons= "";</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int count= 0;</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for(int i= 0; i&lt; initons.length; i++) {</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//System.out.println(temp);</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System.out.print(initons[i]);</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initonsCount[i]++;</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recur(initons[i], initonsLink, didInitonsLink, initons, initonsCount</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count, i);</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//System.out.println(count);</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//下一个</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count= 0;</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didInitonsLink.clear();</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initonsCount= new int[17]; </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print loop initons</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//打印可能模式</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System.out.println(count);</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//递归 继续修改。等会加 隔开观测。</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static void recur(String firstChar, Map&lt;String, Boolean&gt; initonsLink</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Map&lt;String, Boolean&gt; didInitonsLink, String[] initons</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int[] initonsCount, int count, int i) {</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for(int j= 0; j&lt; initons.length; j++) {</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if(!firstChar.equals(initons[j])) {</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temp= StableCommon.STRING_EMPTY+ firstChar+ initons[j];</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//有路径                                                                                         </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//没有遍历  //遍历了两次</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if(initonsLink.containsKey(temp)&amp;&amp; !didInitonsLink.containsKey(temp)</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&amp;&amp; initonsCount[j]&lt; 1) {</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initonsCount[j]++;</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didInitonsLink.put(""+ firstChar+ initons[j], true);</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System.out.print(initons[j]);</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recur(initons[j], initonsLink, didInitonsLink, initons</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initonsCount, count+ 1, j);</w:t>
      </w:r>
      <w:r>
        <w:rPr>
          <w:rFonts w:hint="eastAsia" w:ascii="华文中宋" w:hAnsi="华文中宋" w:eastAsia="华文中宋" w:cs="华文中宋"/>
          <w:b w:val="0"/>
          <w:bCs/>
          <w:spacing w:val="0"/>
          <w:sz w:val="21"/>
          <w:szCs w:val="21"/>
          <w:lang w:val="en-US" w:eastAsia="zh-CN"/>
        </w:rPr>
        <w:tab/>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System.out.println(count);</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bookmarkStart w:id="24" w:name="_Toc5448"/>
      <w:r>
        <w:rPr>
          <w:rFonts w:hint="eastAsia" w:ascii="华文中宋" w:hAnsi="华文中宋" w:eastAsia="华文中宋" w:cs="华文中宋"/>
          <w:b w:val="0"/>
          <w:bCs/>
          <w:spacing w:val="0"/>
          <w:sz w:val="21"/>
          <w:szCs w:val="21"/>
          <w:lang w:val="en-US" w:eastAsia="zh-CN"/>
        </w:rPr>
        <w:t>FU 全嘌呤变嘧啶数字锁存逻辑</w:t>
      </w:r>
      <w:bookmarkEnd w:id="24"/>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default"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//PN级二极管三极管模拟器件</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drawing>
          <wp:inline distT="0" distB="0" distL="114300" distR="114300">
            <wp:extent cx="5629910" cy="2773045"/>
            <wp:effectExtent l="0" t="0" r="8890" b="635"/>
            <wp:docPr id="68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32"/>
                    <pic:cNvPicPr>
                      <a:picLocks noChangeAspect="1"/>
                    </pic:cNvPicPr>
                  </pic:nvPicPr>
                  <pic:blipFill>
                    <a:blip r:embed="rId24"/>
                    <a:stretch>
                      <a:fillRect/>
                    </a:stretch>
                  </pic:blipFill>
                  <pic:spPr>
                    <a:xfrm>
                      <a:off x="0" y="0"/>
                      <a:ext cx="5629910" cy="277304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default"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//FU锁存器件</w:t>
      </w:r>
    </w:p>
    <w:p>
      <w:pPr>
        <w:keepNext w:val="0"/>
        <w:keepLines w:val="0"/>
        <w:pageBreakBefore w:val="0"/>
        <w:numPr>
          <w:ilvl w:val="0"/>
          <w:numId w:val="0"/>
        </w:numPr>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drawing>
          <wp:inline distT="0" distB="0" distL="114300" distR="114300">
            <wp:extent cx="3703320" cy="1577340"/>
            <wp:effectExtent l="0" t="0" r="0" b="7620"/>
            <wp:docPr id="68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33"/>
                    <pic:cNvPicPr>
                      <a:picLocks noChangeAspect="1"/>
                    </pic:cNvPicPr>
                  </pic:nvPicPr>
                  <pic:blipFill>
                    <a:blip r:embed="rId25"/>
                    <a:stretch>
                      <a:fillRect/>
                    </a:stretch>
                  </pic:blipFill>
                  <pic:spPr>
                    <a:xfrm>
                      <a:off x="0" y="0"/>
                      <a:ext cx="3703320" cy="157734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 xml:space="preserve">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bookmarkStart w:id="25" w:name="_Toc25985"/>
      <w:r>
        <w:rPr>
          <w:rFonts w:hint="eastAsia" w:ascii="华文中宋" w:hAnsi="华文中宋" w:eastAsia="华文中宋" w:cs="华文中宋"/>
          <w:b w:val="0"/>
          <w:bCs/>
          <w:spacing w:val="0"/>
          <w:sz w:val="21"/>
          <w:szCs w:val="21"/>
          <w:lang w:val="en-US" w:eastAsia="zh-CN"/>
        </w:rPr>
        <w:t>十六元基进制的数字逻辑与离散数学发散</w:t>
      </w:r>
      <w:bookmarkEnd w:id="25"/>
      <w:bookmarkStart w:id="26" w:name="_Toc19034"/>
      <w:bookmarkStart w:id="27" w:name="_Toc12059"/>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0"/>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0"/>
      </w:pPr>
      <w:r>
        <w:drawing>
          <wp:inline distT="0" distB="0" distL="114300" distR="114300">
            <wp:extent cx="4457700" cy="4594860"/>
            <wp:effectExtent l="0" t="0" r="7620" b="7620"/>
            <wp:docPr id="68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34"/>
                    <pic:cNvPicPr>
                      <a:picLocks noChangeAspect="1"/>
                    </pic:cNvPicPr>
                  </pic:nvPicPr>
                  <pic:blipFill>
                    <a:blip r:embed="rId26"/>
                    <a:stretch>
                      <a:fillRect/>
                    </a:stretch>
                  </pic:blipFill>
                  <pic:spPr>
                    <a:xfrm>
                      <a:off x="0" y="0"/>
                      <a:ext cx="4457700" cy="459486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33" w:lineRule="auto"/>
        <w:jc w:val="left"/>
        <w:textAlignment w:val="auto"/>
        <w:outlineLvl w:val="0"/>
      </w:pPr>
    </w:p>
    <w:p>
      <w:pPr>
        <w:bidi w:val="0"/>
        <w:rPr>
          <w:rFonts w:hint="default" w:ascii="华文中宋" w:hAnsi="华文中宋" w:eastAsia="华文中宋" w:cs="华文中宋"/>
          <w:lang w:val="en-US" w:eastAsia="zh-CN"/>
        </w:rPr>
      </w:pPr>
      <w:r>
        <w:rPr>
          <w:rFonts w:hint="eastAsia" w:ascii="华文中宋" w:hAnsi="华文中宋" w:eastAsia="华文中宋" w:cs="华文中宋"/>
          <w:lang w:val="en-US" w:eastAsia="zh-CN"/>
        </w:rPr>
        <w:t>作者在这里有很多想法。如Cmos ， nMOS, 等逻辑图的 元基表达方式。</w:t>
      </w:r>
    </w:p>
    <w:p>
      <w:pPr>
        <w:keepNext w:val="0"/>
        <w:keepLines w:val="0"/>
        <w:pageBreakBefore w:val="0"/>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第十四章 DNA搜索与筛选应用</w:t>
      </w:r>
      <w:bookmarkEnd w:id="26"/>
      <w:bookmarkEnd w:id="27"/>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1"/>
        <w:rPr>
          <w:rFonts w:hint="eastAsia" w:ascii="华文中宋" w:hAnsi="华文中宋" w:eastAsia="华文中宋" w:cs="华文中宋"/>
          <w:b w:val="0"/>
          <w:bCs/>
          <w:spacing w:val="0"/>
          <w:sz w:val="21"/>
          <w:szCs w:val="21"/>
          <w:lang w:val="en-US" w:eastAsia="zh-CN"/>
        </w:rPr>
      </w:pPr>
      <w:bookmarkStart w:id="28" w:name="_Toc19244"/>
      <w:r>
        <w:rPr>
          <w:rFonts w:hint="eastAsia" w:ascii="华文中宋" w:hAnsi="华文中宋" w:eastAsia="华文中宋" w:cs="华文中宋"/>
          <w:b w:val="0"/>
          <w:bCs/>
          <w:spacing w:val="0"/>
          <w:sz w:val="21"/>
          <w:szCs w:val="21"/>
          <w:lang w:val="en-US" w:eastAsia="zh-CN"/>
        </w:rPr>
        <w:t>第一节 DNA搜索的动机</w:t>
      </w:r>
      <w:bookmarkEnd w:id="28"/>
    </w:p>
    <w:p>
      <w:pPr>
        <w:keepNext w:val="0"/>
        <w:keepLines w:val="0"/>
        <w:widowControl/>
        <w:suppressLineNumbers w:val="0"/>
        <w:jc w:val="left"/>
      </w:pPr>
      <w:r>
        <w:rPr>
          <w:rFonts w:ascii="华文中宋" w:hAnsi="华文中宋" w:eastAsia="华文中宋" w:cs="华文中宋"/>
          <w:color w:val="000000"/>
          <w:kern w:val="0"/>
          <w:sz w:val="20"/>
          <w:szCs w:val="20"/>
          <w:lang w:val="en-US" w:eastAsia="zh-CN" w:bidi="ar"/>
        </w:rPr>
        <w:t xml:space="preserve">一开始我的 DNA 搜索动机是能将元基肽展公式进行真实生产环境实践, 体现生产力结构的升级和改变, 慢慢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的我的动机开始模糊, 探索一种思维量化模式的搜索引擎, 提高计算理解力,</w:t>
      </w:r>
    </w:p>
    <w:p>
      <w:pPr>
        <w:keepNext w:val="0"/>
        <w:keepLines w:val="0"/>
        <w:pageBreakBefore w:val="0"/>
        <w:kinsoku/>
        <w:wordWrap/>
        <w:overflowPunct/>
        <w:topLinePunct w:val="0"/>
        <w:autoSpaceDE/>
        <w:autoSpaceDN/>
        <w:bidi w:val="0"/>
        <w:adjustRightInd/>
        <w:snapToGrid/>
        <w:spacing w:line="233" w:lineRule="auto"/>
        <w:jc w:val="left"/>
        <w:textAlignment w:val="auto"/>
        <w:outlineLvl w:val="1"/>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1"/>
        <w:rPr>
          <w:rFonts w:hint="eastAsia" w:ascii="华文中宋" w:hAnsi="华文中宋" w:eastAsia="华文中宋" w:cs="华文中宋"/>
          <w:b w:val="0"/>
          <w:bCs/>
          <w:spacing w:val="0"/>
          <w:sz w:val="21"/>
          <w:szCs w:val="21"/>
          <w:lang w:val="en-US" w:eastAsia="zh-CN"/>
        </w:rPr>
      </w:pPr>
      <w:bookmarkStart w:id="29" w:name="_Toc21839"/>
      <w:r>
        <w:rPr>
          <w:rFonts w:hint="eastAsia" w:ascii="华文中宋" w:hAnsi="华文中宋" w:eastAsia="华文中宋" w:cs="华文中宋"/>
          <w:b w:val="0"/>
          <w:bCs/>
          <w:spacing w:val="0"/>
          <w:sz w:val="21"/>
          <w:szCs w:val="21"/>
          <w:lang w:val="en-US" w:eastAsia="zh-CN"/>
        </w:rPr>
        <w:t>第二节 DNA搜索的应用需求</w:t>
      </w:r>
      <w:bookmarkEnd w:id="29"/>
    </w:p>
    <w:p>
      <w:pPr>
        <w:keepNext w:val="0"/>
        <w:keepLines w:val="0"/>
        <w:widowControl/>
        <w:suppressLineNumbers w:val="0"/>
        <w:jc w:val="left"/>
      </w:pPr>
      <w:r>
        <w:rPr>
          <w:rFonts w:ascii="华文中宋" w:hAnsi="华文中宋" w:eastAsia="华文中宋" w:cs="华文中宋"/>
          <w:color w:val="000000"/>
          <w:kern w:val="0"/>
          <w:sz w:val="20"/>
          <w:szCs w:val="20"/>
          <w:lang w:val="en-US" w:eastAsia="zh-CN" w:bidi="ar"/>
        </w:rPr>
        <w:t xml:space="preserve">我的需求很简单, 就是满足养疗经[17]的一切应用的基础提供保障, 这个保障我归纳为数据保障, 算法保障, </w:t>
      </w:r>
    </w:p>
    <w:p>
      <w:pPr>
        <w:keepNext w:val="0"/>
        <w:keepLines w:val="0"/>
        <w:widowControl/>
        <w:suppressLineNumbers w:val="0"/>
        <w:jc w:val="left"/>
      </w:pPr>
      <w:r>
        <w:rPr>
          <w:rFonts w:hint="eastAsia" w:ascii="华文中宋" w:hAnsi="华文中宋" w:eastAsia="华文中宋" w:cs="华文中宋"/>
          <w:color w:val="000000"/>
          <w:kern w:val="0"/>
          <w:sz w:val="20"/>
          <w:szCs w:val="20"/>
          <w:lang w:val="en-US" w:eastAsia="zh-CN" w:bidi="ar"/>
        </w:rPr>
        <w:t xml:space="preserve">应用保障. </w:t>
      </w:r>
    </w:p>
    <w:p>
      <w:pPr>
        <w:keepNext w:val="0"/>
        <w:keepLines w:val="0"/>
        <w:widowControl/>
        <w:suppressLineNumbers w:val="0"/>
        <w:jc w:val="left"/>
      </w:pPr>
      <w:r>
        <w:rPr>
          <w:rFonts w:hint="default" w:ascii="Times New Roman" w:hAnsi="Times New Roman" w:eastAsia="宋体" w:cs="Times New Roman"/>
          <w:color w:val="000000"/>
          <w:kern w:val="0"/>
          <w:sz w:val="24"/>
          <w:szCs w:val="24"/>
          <w:lang w:val="en-US" w:eastAsia="zh-CN" w:bidi="ar"/>
        </w:rPr>
        <w:t xml:space="preserve">1 </w:t>
      </w:r>
      <w:r>
        <w:rPr>
          <w:rFonts w:hint="eastAsia" w:ascii="华文中宋" w:hAnsi="华文中宋" w:eastAsia="华文中宋" w:cs="华文中宋"/>
          <w:color w:val="000000"/>
          <w:kern w:val="0"/>
          <w:sz w:val="20"/>
          <w:szCs w:val="20"/>
          <w:lang w:val="en-US" w:eastAsia="zh-CN" w:bidi="ar"/>
        </w:rPr>
        <w:t xml:space="preserve">数据保障, 医学的数据需要严谨的, 有序的, 完整的知识结构. 避免搜索断层, 出现分歧 </w:t>
      </w:r>
    </w:p>
    <w:p>
      <w:pPr>
        <w:keepNext w:val="0"/>
        <w:keepLines w:val="0"/>
        <w:widowControl/>
        <w:suppressLineNumbers w:val="0"/>
        <w:jc w:val="left"/>
      </w:pPr>
      <w:r>
        <w:rPr>
          <w:rFonts w:hint="default" w:ascii="Times New Roman" w:hAnsi="Times New Roman" w:eastAsia="宋体" w:cs="Times New Roman"/>
          <w:color w:val="000000"/>
          <w:kern w:val="0"/>
          <w:sz w:val="24"/>
          <w:szCs w:val="24"/>
          <w:lang w:val="en-US" w:eastAsia="zh-CN" w:bidi="ar"/>
        </w:rPr>
        <w:t xml:space="preserve">2 </w:t>
      </w:r>
      <w:r>
        <w:rPr>
          <w:rFonts w:hint="eastAsia" w:ascii="华文中宋" w:hAnsi="华文中宋" w:eastAsia="华文中宋" w:cs="华文中宋"/>
          <w:color w:val="000000"/>
          <w:kern w:val="0"/>
          <w:sz w:val="20"/>
          <w:szCs w:val="20"/>
          <w:lang w:val="en-US" w:eastAsia="zh-CN" w:bidi="ar"/>
        </w:rPr>
        <w:t xml:space="preserve">算法保障, 每一个算法, 要有对应功能的靶性, 和计算力可持续优化的结构（微分催化[7]结构） </w:t>
      </w:r>
    </w:p>
    <w:p>
      <w:pPr>
        <w:keepNext w:val="0"/>
        <w:keepLines w:val="0"/>
        <w:widowControl/>
        <w:suppressLineNumbers w:val="0"/>
        <w:jc w:val="left"/>
      </w:pPr>
      <w:r>
        <w:rPr>
          <w:rFonts w:hint="default" w:ascii="Times New Roman" w:hAnsi="Times New Roman" w:eastAsia="宋体" w:cs="Times New Roman"/>
          <w:color w:val="000000"/>
          <w:kern w:val="0"/>
          <w:sz w:val="24"/>
          <w:szCs w:val="24"/>
          <w:lang w:val="en-US" w:eastAsia="zh-CN" w:bidi="ar"/>
        </w:rPr>
        <w:t xml:space="preserve">3 </w:t>
      </w:r>
      <w:r>
        <w:rPr>
          <w:rFonts w:hint="eastAsia" w:ascii="华文中宋" w:hAnsi="华文中宋" w:eastAsia="华文中宋" w:cs="华文中宋"/>
          <w:color w:val="000000"/>
          <w:kern w:val="0"/>
          <w:sz w:val="20"/>
          <w:szCs w:val="20"/>
          <w:lang w:val="en-US" w:eastAsia="zh-CN" w:bidi="ar"/>
        </w:rPr>
        <w:t>应用保障, 主要是医学实践 和 医学应用的傻瓜化, 体现在快速理解和迅捷方便的准确（快广准）应用.</w:t>
      </w:r>
    </w:p>
    <w:p>
      <w:pPr>
        <w:keepNext w:val="0"/>
        <w:keepLines w:val="0"/>
        <w:pageBreakBefore w:val="0"/>
        <w:kinsoku/>
        <w:wordWrap/>
        <w:overflowPunct/>
        <w:topLinePunct w:val="0"/>
        <w:autoSpaceDE/>
        <w:autoSpaceDN/>
        <w:bidi w:val="0"/>
        <w:adjustRightInd/>
        <w:snapToGrid/>
        <w:spacing w:line="233" w:lineRule="auto"/>
        <w:jc w:val="left"/>
        <w:textAlignment w:val="auto"/>
        <w:outlineLvl w:val="1"/>
        <w:rPr>
          <w:rFonts w:hint="eastAsia" w:ascii="华文中宋" w:hAnsi="华文中宋" w:eastAsia="华文中宋" w:cs="华文中宋"/>
          <w:b w:val="0"/>
          <w:bCs/>
          <w:spacing w:val="0"/>
          <w:sz w:val="21"/>
          <w:szCs w:val="21"/>
          <w:lang w:val="en-US" w:eastAsia="zh-CN"/>
        </w:rPr>
      </w:pPr>
    </w:p>
    <w:p>
      <w:pPr>
        <w:keepNext w:val="0"/>
        <w:keepLines w:val="0"/>
        <w:pageBreakBefore w:val="0"/>
        <w:numPr>
          <w:ilvl w:val="0"/>
          <w:numId w:val="2"/>
        </w:numPr>
        <w:kinsoku/>
        <w:wordWrap/>
        <w:overflowPunct/>
        <w:topLinePunct w:val="0"/>
        <w:autoSpaceDE/>
        <w:autoSpaceDN/>
        <w:bidi w:val="0"/>
        <w:adjustRightInd/>
        <w:snapToGrid/>
        <w:spacing w:line="233" w:lineRule="auto"/>
        <w:ind w:left="0" w:leftChars="0" w:firstLine="420" w:firstLineChars="0"/>
        <w:jc w:val="left"/>
        <w:textAlignment w:val="auto"/>
        <w:outlineLvl w:val="1"/>
        <w:rPr>
          <w:rFonts w:hint="eastAsia" w:ascii="华文中宋" w:hAnsi="华文中宋" w:eastAsia="华文中宋" w:cs="华文中宋"/>
          <w:b w:val="0"/>
          <w:bCs/>
          <w:spacing w:val="0"/>
          <w:sz w:val="21"/>
          <w:szCs w:val="21"/>
          <w:lang w:val="en-US" w:eastAsia="zh-CN"/>
        </w:rPr>
      </w:pPr>
      <w:bookmarkStart w:id="30" w:name="_Toc273"/>
      <w:r>
        <w:rPr>
          <w:rFonts w:hint="eastAsia" w:ascii="华文中宋" w:hAnsi="华文中宋" w:eastAsia="华文中宋" w:cs="华文中宋"/>
          <w:b w:val="0"/>
          <w:bCs/>
          <w:spacing w:val="0"/>
          <w:sz w:val="21"/>
          <w:szCs w:val="21"/>
          <w:lang w:val="en-US" w:eastAsia="zh-CN"/>
        </w:rPr>
        <w:t>DNA搜索的具体描述</w:t>
      </w:r>
      <w:bookmarkEnd w:id="30"/>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31" w:name="_Toc12222"/>
      <w:r>
        <w:rPr>
          <w:rFonts w:hint="eastAsia" w:ascii="华文中宋" w:hAnsi="华文中宋" w:eastAsia="华文中宋" w:cs="华文中宋"/>
          <w:b w:val="0"/>
          <w:bCs/>
          <w:spacing w:val="0"/>
          <w:sz w:val="21"/>
          <w:szCs w:val="21"/>
          <w:lang w:val="en-US" w:eastAsia="zh-CN"/>
        </w:rPr>
        <w:t>ZhongYaoSearch, 搜索类</w:t>
      </w:r>
      <w:bookmarkEnd w:id="31"/>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package OSI.VSQ.SSI.ASU.OSU.PSU.MSU.ASU.MPE.AOP.MEC.SIQ.search;</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import java.util.Iterator;</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import java.util.List;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import java.util.Map;</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import AVQ.ASQ.OVQ.OSQ.VSQ.obj.WordFrequency;</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import ESU.list.List_ESU;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import ESU.sort.Quick9DLYGWithString_ESU;</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import ME.APM.VSQ.App;</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import ME.APM.VSQ.文学性;</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import OSI.OPE.SI.SD.SU.SQ.ASU.OSU.PSU.MSU.AVQ.ASQ.ASU.MPE.procedure.pde.TokenPDI;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//作者 罗瑶光</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//思想 元基肽展公式</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public class ZhongYaoSearch{</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public static void zhongYaoSearch(App app, String zhongyao, String forE, String key)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CatalyticDNA_xingwei=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CatalyticDNA_gongxiao=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if(app.DNASearchIsClick)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TokenPDI pDE_RNA_Formular= new TokenPDI();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double rate= ((double)app.催化比值rot)/ 100;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//pDE_RNA_Formular.key[0]= 0.3;</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pDE_RNA_Formular.key[1]= rate;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pDE_RNA_Formular.key[2]= rate;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//pDE_RNA_Formular.key[3]= 0.3;</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if(null!= app.nameFeelFilter.getText())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pDE_RNA_Formular.pdw= app.nameFeelFilter.getText().toUpperCase();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pDE_RNA_Formular.code= pDE_RNA_Formular.pdw.toString().toUpperCase();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pDE_RNA_Formular.doKeyPress(pDE_RNA_Formular.code, pDE_RNA_Formular, false);</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CatalyticDNA_xingwei= null== pDE_RNA_Formular.pde?""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pDE_RNA_Formular.pde.toString();</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pDE_RNA_Formular.pde=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if(null!= app.name_filter_not_have.getText())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pDE_RNA_Formular.pdw= app.name_filter_not_have.getText().toUpperCase();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pDE_RNA_Formular.code= pDE_RNA_Formular.pdw.toString().toUpperCase();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pDE_RNA_Formular.doKeyPress(pDE_RNA_Formular.code, pDE_RNA_Formular, false);</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CatalyticDNA_gongxiao= null== pDE_RNA_Formular.pde?""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pDE_RNA_Formular.pde.toString();</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score= new String[app.copy.size()];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int[] score_code= new int[app.copy.size()];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int []reg= new int[app.copy.size()];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int count= 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Map&lt;String, WordFrequency&gt; mapSearchWithoutSort= null;</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if(app.dic_map.containsKey(zhongyao.replaceAll(" ", "")))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mapSearchWithoutSort= app._A.parserMixStringByReturnFrequencyMap(zhongyao);</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strings= key.split("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if(strings.length&gt; 1&amp;&amp; key.split(" ")[0].length()&gt; 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mapSearchWithoutSort= app._A.parserMixStringByReturnFrequencyMap(key);</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mapSearchWithoutSort= app._A.parserMixStringByReturnFrequencyMap(zhongyao);</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Iterator&lt;String&gt; iteratorForCopy= app.copy.iterator();</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int copyCount= 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List&lt;String&gt; list= app._A.parserMixedString(key);</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string= List_ESU.listToArray(list);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stringReg= new String[forE.length()/ 3];</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for(int i= 0; i&lt; stringReg.length; 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stringReg[i]= forE.substring(i* 3, (i* 3+ 3)&lt; forE.length()? (i* 3+ 3): forE.length()- 1);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while(iteratorForCopy.hasNext())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iteratorForCopyString= iteratorForCopy.next();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score[copyCount]= iteratorForCopyString;</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temps= app.dic_map.get(iteratorForCopyString).toString();</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tempsPCA= app.dic_li.get(iteratorForCopyString).toString();</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tempsIndex= app.dic_index.get(iteratorForCopyString).toString();</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if(app.appConfig.SectionJPanel.jlabel_peizhi_di2233.isSelected()) {//文学性测试</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tempsPCA= 文学性.文言文全文处理(temps);</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temps= 文学性.文言文线性处理(app, tempsPCA);</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Iterator&lt;String&gt; iteratorWordFrequency= mapSearchWithoutSort.keySet().iterator();</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Here: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while(iteratorWordFrequency.hasNext()) {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mapSearchaAtII = iteratorWordFrequency.next();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WordFrequency wordFrequencySearch</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mapSearchWithoutSort.get(mapSearchaAtII);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if(temps.contains(mapSearchaAtII))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if(reg[copyCount] == 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count += 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if(score[copyCount].contains(zhongyao.replace(" ", "")))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reg[copyCount]+= 12;</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if(zhongyao.contains(score[copyCount].replace(" ", "")))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reg[copyCount]+= 12;</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//因为这几行是新电脑开发的只有3行数据测试,老电脑写的拼音索引没用到,就出现这个问题</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//,我先注释掉,以后优化. 罗瑶光20210516</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if(tempsIndex.equalsIgnoreCase(zhongyao.replace(" ", "")))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reg[copyCount]+= 1200;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if(tempsIndex.contains(zhongyao.replace(" ", "").toUpperCase()))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reg[copyCount]+= 1200;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score[copyCount]= iteratorForCopyString;</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if(!app.pos.containsKey(mapSearchaAtII))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reg[copyCount]+= 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score_code[copyCount]+= 1&lt;&lt; mapSearchaAtII.length()</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&lt;&lt; wordFrequencySearch.getFrequency()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if(tempsPCA.contains(mapSearchaAtII))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score_code[copyCount] &lt;&lt;= 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if(score[copyCount].contains(mapSearchaAtII))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if(score[copyCount].length()&gt;1)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reg[copyCount]+= 22;</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reg[copyCount]+= 3;</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continue Here;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if(app.pos.get(mapSearchaAtII).contains("名")</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app.pos.get(mapSearchaAtII).contains("动")</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app.pos.get(mapSearchaAtII).contains("形")</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app.pos.get(mapSearchaAtII).contains("谓"))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reg[copyCount]+= 2;</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if(tempsPCA.contains(mapSearchaAtII))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reg[copyCount]&lt;&lt;= 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reg[copyCount]+= 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score_code[copyCount]+= (iteratorForCopyString.contains(mapSearchaAtII)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 2: 1) </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&lt;&lt; (!app.pos.get(mapSearchaAtII).contains("名") //测试了下不错，误差小，罗瑶光202111011900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app.pos.get(mapSearchaAtII).contains("动")? 3: 0: 7) //用位移替换10、1、150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(!app.pos.get(mapSearchaAtII).contains("名")</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app.pos.get(mapSearchaAtII).contains("动")? 10: 1: 150) //用位移替换10、1、150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//动、、名</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&lt;&lt; mapSearchaAtII.length()* wordFrequencySearch.getFrequency();</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if(score[copyCount].contains(mapSearchaAtII))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if(score[copyCount].length()&gt;1)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reg[copyCount]+= 22;</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reg[copyCount]+= 3;</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continue Here;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if(mapSearchaAtII.length()&gt;1)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for(int j=0;j&lt;mapSearchaAtII.length();j++)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if(temps.contains(String.valueOf(mapSearchaAtII.charAt(j))))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if(reg[copyCount] == 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count += 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score[copyCount] = iteratorForCopyString;</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score_code[copyCount]+=1;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if(app.pos.containsKey(String.valueOf(mapSearchaAtII.charAt(j)))</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&amp;&amp;(app.pos.get(String.valueOf(mapSearchaAtII.charAt(j))).contains("名")</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||app.pos.get(String.valueOf(mapSearchaAtII.charAt(j))).contains("动")</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||app.pos.get(String.valueOf(mapSearchaAtII.charAt(j))).contains("形")</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||app.pos.get(String.valueOf(mapSearchaAtII.charAt(j))).contains("谓")</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reg[copyCount] += 2;</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reg[copyCount] += 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if(score[copyCount].contains(mapSearchaAtII))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if(score[copyCount].length()&gt;1)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reg[copyCount]+= 12;</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reg[copyCount]+= 3;</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continue Here;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score_code[copyCount] = score_code[copyCount] * reg[copyCount];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//词距</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//今天检查了没有封顶，会被 int 超出溢出问题。</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score_code[copyCount] = score_code[copyCount]/ 1000;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if(score[copyCount].contains("紫雪散"))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int j=0;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int code= 200;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int tempb= 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int tempa= score_code[copyCount];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if(key.length()&gt; 6)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//全词</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for(int i= 0; i&lt; string.length; 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if(temps.contains(string[i])&amp;&amp; string[i].length()&gt;1 )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tempb+= code;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//断句</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for(int i= 0; i&lt; stringReg.length; 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if(temps.contains(stringReg[i]))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tempb+= code;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score_code[copyCount] = (int) (tempa/Math.pow(app.lookrot+ 1, 4)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tempb*Math.pow(app.lookrot, 2));</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if(zhongyao.replace(" ", "").length()&gt; 1&amp;&amp; zhongyao.replace(" ", "").length()&lt; 5)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if(temps.contains(zhongyao.replace(" ", "")))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tempb+= code&lt;&lt; 7;</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score_code[copyCount] = (int) (tempa/Math.pow(app.lookrot+ 1, 4)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tempb*Math.pow(app.lookrot, 2));</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copyCount++;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//new Quick9DLYGWithString_ESU().sortZhongYao(score_code, score);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new Quick9DLYGWithString_ESU().sort(score_code, score);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Object[][] tableData= new Object[count][13];</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int new_count = 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app.newTableModel.getDataVector().clear();</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if(null== key|| key.equals(""))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for(int i= 0; i &lt; app.tableData_old.length; 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app.tableData_old[i][6]= app.tableData_old[i][6]==null? "": app.tableData_old[i][6];</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app.newTableModel.insertRow(i, app.tableData_old[i]);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app.newTableModel.fireTableDataChanged();</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return;</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Here: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for(int i = app.copy.size()-1; i &gt; -1; 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if(score[i].contains("紫雪散"))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//int j=0;</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if(score_code[i]&lt; 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continue Here;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if(app.risk_filter_box.isSelected())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hai= (app.dic_hai.get(score[i])== null? "null."</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app.dic_hai.get(score[i]).toString().replaceAll("\\s*",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.equalsIgnoreCase("")? "null": app.dic_hai.get(score[i]).toString()</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.replaceAll("\\s*",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temp= app.name_filter.getText();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for(int j=0;j&lt;temp.length();j++)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if(hai.contains(""+ temp.charAt(j)))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continue Here;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if(app.feel_filter_box.isSelected())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li= (app.dic_li.get(score[i])== null? "null."</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app.dic_li.get(score[i]).toString().replaceAll("\\s*",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.equalsIgnoreCase("")?"null": app.dic_li.get(score[i]).toString()</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.replaceAll("\\s*",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temp= app.name_filter.getText();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for(int j= 0; j&lt; temp.length(); j++)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if(li.contains(""+ temp.charAt(j)))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continue Here;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//20210724 //合并后数据冗余 eclipse不上报错误， 因为空格字符null问题，</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//害我调试了半天。bin的debug函数被本地欺骗了。</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//催化比值rot dna 催化计算</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if(!app.nameFeelFilter.getText().isEmpty())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wei= !app.dic_xw.containsKey(score[i])?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app.dic_xw.get(score[i]).toString().replaceAll("\\s*",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wei= app.dic_xw.get(score[i]).toString().replaceAll("\\s*",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CatalyticDNA_xingwei+= app.nameFeelFilter.getText().replace(" ",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for(int j= 0; j&lt; CatalyticDNA_xingwei.length(); j++)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if(wei.contains(""+ CatalyticDNA_xingwei.charAt(j)))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continue Here;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if(null!= app.name_filter_not_have.getText())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if(!app.name_filter_not_have.getText().replace(" ", "").isEmpty())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wei= !app.dic_jm.containsKey(score[i])?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app.dic_jm.get(score[i]).toString().replaceAll("\\s*",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wei= app.dic_jm.get(score[i]).toString().replaceAll("\\s*",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CatalyticDNA_gongxiao+= app.name_filter_not_have.getText().replace(" ",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for(int j= 0; j&lt; CatalyticDNA_gongxiao.length(); j++)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if(!wei.contains(""+ CatalyticDNA_gongxiao.charAt(j)))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continue Here;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if(app.shuming_filter_box.isSelected())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wei= score[i];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temp= app.name_filter.getText();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for(int j= 0; j&lt; temp.length(); j++)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if(wei.contains(""+ temp.charAt(j)))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continue Here;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String temp= app.dic_map.get(score[i]).toString();</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if(tableData.length&lt;= new_count)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continue Here;</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tableData[new_count]= new Object[]{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(app.dic_index.get(score[i])== null?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 app.dic_index.get(score[i])).toString().replaceAll("\\s*", ""),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score_code[i], score[i],</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(app.dic_yw.get(score[i])== null?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 app.dic_yw.get(score[i])).toString().replaceAll("\\s*", ""),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(app.dic_li.get(score[i])== null?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 app.dic_li.get(score[i])).toString().replaceAll("\\s*", ""),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(app.dic_hai.get(score[i])==null</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?"详情参考笔记原文列: 是药三分毒, 补药甚三分. 食材亦如此, 勤俭亦长生."</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:app.dic_hai.get(score[i]).toString().replaceAll("\\s*",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.equalsIgnoreCase("")?"详情参考笔记原文列"</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:app.dic_hai.get(score[i]).toString().replaceAll("\\s*", "")), </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(app.dic_yl.get(score[i])==null?"详情参考相关书籍"</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:app.dic_yl.get(score[i])).toString().replaceAll("\\s*",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(app.dic_xw.get(score[i])== null?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 app.dic_xw.get(score[i])).toString().replaceAll("\\s*", ""),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(app.dic_jm.get(score[i])== null?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 app.dic_jm.get(score[i])).toString().replaceAll("\\s*", ""), </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(app.dic_xz.get(score[i])==null?""</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:app.dic_xz.get(score[i])).toString().replaceAll("\\s*", ""),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(app.dic_jj.get(score[i])==null?""</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:app.dic_jj.get(score[i])).toString().replaceAll("\\s*", ""),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(app.dic_cy.get(score[i])==null?""</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:app.dic_cy.get(score[i])).toString().replaceAll("\\s*",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(app.dic_ya.get(score[i])==null?""</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:app.dic_ya.get(score[i])).toString().replaceAll("\\s*", ""),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(app.dic_zf.get(score[i])==null?""</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:app.dic_zf.get(score[i])).toString().replaceAll("\\s*",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(app.dic_cj.get(score[i])==null?""</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:app.dic_cj.get(score[i])).toString().replaceAll("\\s*",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if(zhongyao.contains("风寒"))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if(temp.contains("风寒"))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app.newTableModel.insertRow(new_count, tableData[new_count]);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new_count += 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if(zhongyao.contains("风热")){</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if(temp.contains("风热"))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app.newTableModel.insertRow(new_count, tableData[new_count]);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new_count += 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}else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app.newTableModel.insertRow(new_count, tableData[new_count]);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new_count+=1;</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 xml:space="preserve"> </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r>
        <w:rPr>
          <w:rFonts w:hint="eastAsia" w:ascii="华文中宋" w:hAnsi="华文中宋" w:eastAsia="华文中宋" w:cs="华文中宋"/>
          <w:b w:val="0"/>
          <w:bCs/>
          <w:spacing w:val="0"/>
          <w:sz w:val="21"/>
          <w:szCs w:val="21"/>
          <w:lang w:val="en-US" w:eastAsia="zh-CN"/>
        </w:rPr>
        <w:tab/>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app.newTableModel.fireTableDataChanged();</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ab/>
      </w: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32" w:name="_Toc7306"/>
      <w:r>
        <w:rPr>
          <w:rFonts w:hint="eastAsia" w:ascii="华文中宋" w:hAnsi="华文中宋" w:eastAsia="华文中宋" w:cs="华文中宋"/>
          <w:b w:val="0"/>
          <w:bCs/>
          <w:spacing w:val="0"/>
          <w:sz w:val="21"/>
          <w:szCs w:val="21"/>
          <w:lang w:val="en-US" w:eastAsia="zh-CN"/>
        </w:rPr>
        <w:t>DNA搜索的应用实现</w:t>
      </w:r>
      <w:bookmarkEnd w:id="32"/>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drawing>
          <wp:inline distT="0" distB="0" distL="114300" distR="114300">
            <wp:extent cx="5341620" cy="2598420"/>
            <wp:effectExtent l="0" t="0" r="7620" b="7620"/>
            <wp:docPr id="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
                    <pic:cNvPicPr>
                      <a:picLocks noChangeAspect="1"/>
                    </pic:cNvPicPr>
                  </pic:nvPicPr>
                  <pic:blipFill>
                    <a:blip r:embed="rId27"/>
                    <a:stretch>
                      <a:fillRect/>
                    </a:stretch>
                  </pic:blipFill>
                  <pic:spPr>
                    <a:xfrm>
                      <a:off x="0" y="0"/>
                      <a:ext cx="5341620" cy="259842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bidi w:val="0"/>
        <w:ind w:firstLine="420" w:firstLineChars="0"/>
        <w:jc w:val="left"/>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在没有设计元基之前, 我便设计了多种完整的数据聚类搜索函数. 我一直在思考, （稍后我会加非元基搜索的多种实例展示. ） 如果加入了元基计算, 要达到怎么样一种预期效果, 快, 广, 准, 是必要的.其次？ 我想到很多, 但终究不如实践与推导. 于是我设计 了这个计算模式的版本如图. 效果不错, 但很粗糙, 因为是我的第一代元基搜索. 我一会一直优化它. 这个两张搜索 关于风湿性风寒, 筛选出了白芷, 我结合中医看了下, 筛出的都是君药, 我之后会按书上的意思推选出臣药 出来. 让计算观测功能更加丰富, 严谨, 准确</w:t>
      </w:r>
    </w:p>
    <w:p>
      <w:pPr>
        <w:bidi w:val="0"/>
        <w:ind w:firstLine="420" w:firstLineChars="0"/>
        <w:jc w:val="left"/>
        <w:rPr>
          <w:rFonts w:hint="eastAsia" w:ascii="华文中宋" w:hAnsi="华文中宋" w:eastAsia="华文中宋" w:cs="华文中宋"/>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pPr>
      <w:r>
        <w:drawing>
          <wp:inline distT="0" distB="0" distL="114300" distR="114300">
            <wp:extent cx="5349240" cy="2545080"/>
            <wp:effectExtent l="0" t="0" r="0" b="0"/>
            <wp:docPr id="5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2"/>
                    <pic:cNvPicPr>
                      <a:picLocks noChangeAspect="1"/>
                    </pic:cNvPicPr>
                  </pic:nvPicPr>
                  <pic:blipFill>
                    <a:blip r:embed="rId28"/>
                    <a:stretch>
                      <a:fillRect/>
                    </a:stretch>
                  </pic:blipFill>
                  <pic:spPr>
                    <a:xfrm>
                      <a:off x="0" y="0"/>
                      <a:ext cx="5349240" cy="254508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pPr>
    </w:p>
    <w:p>
      <w:pPr>
        <w:bidi w:val="0"/>
        <w:ind w:firstLine="420" w:firstLineChars="0"/>
        <w:jc w:val="left"/>
        <w:rPr>
          <w:rFonts w:hint="eastAsia" w:ascii="华文中宋" w:hAnsi="华文中宋" w:eastAsia="华文中宋" w:cs="华文中宋"/>
        </w:rPr>
      </w:pPr>
      <w:r>
        <w:rPr>
          <w:rFonts w:hint="eastAsia" w:ascii="华文中宋" w:hAnsi="华文中宋" w:eastAsia="华文中宋" w:cs="华文中宋"/>
          <w:lang w:val="en-US" w:eastAsia="zh-CN"/>
        </w:rPr>
        <w:t>简单介绍下中药本草页面的逻辑上面横条是全局栏目, 用于 搜索, 筛选, 观测和全局控制, 中药页的上部分是一个六行显 示的表格, 默认排序输出价值元组. 下面则是数据观测部分, 从一维的线性文本, 2 维的图片数据, 到三维的属性花, 组成了数据 分析的核心部分. 现在, 经络和性味的元基筛选已经成功, 如上图展示</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lang w:val="en-US" w:eastAsia="zh-CN"/>
        </w:rPr>
      </w:pPr>
      <w:r>
        <w:drawing>
          <wp:inline distT="0" distB="0" distL="114300" distR="114300">
            <wp:extent cx="5288280" cy="3025140"/>
            <wp:effectExtent l="0" t="0" r="0" b="7620"/>
            <wp:docPr id="5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3"/>
                    <pic:cNvPicPr>
                      <a:picLocks noChangeAspect="1"/>
                    </pic:cNvPicPr>
                  </pic:nvPicPr>
                  <pic:blipFill>
                    <a:blip r:embed="rId29"/>
                    <a:stretch>
                      <a:fillRect/>
                    </a:stretch>
                  </pic:blipFill>
                  <pic:spPr>
                    <a:xfrm>
                      <a:off x="0" y="0"/>
                      <a:ext cx="5288280" cy="302514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lang w:val="en-US" w:eastAsia="zh-CN"/>
        </w:rPr>
      </w:pPr>
    </w:p>
    <w:p>
      <w:pPr>
        <w:bidi w:val="0"/>
        <w:ind w:firstLine="420" w:firstLineChars="0"/>
        <w:jc w:val="left"/>
        <w:rPr>
          <w:rFonts w:hint="eastAsia" w:ascii="华文中宋" w:hAnsi="华文中宋" w:eastAsia="华文中宋" w:cs="华文中宋"/>
        </w:rPr>
      </w:pPr>
      <w:r>
        <w:rPr>
          <w:rFonts w:hint="eastAsia" w:ascii="华文中宋" w:hAnsi="华文中宋" w:eastAsia="华文中宋" w:cs="华文中宋"/>
          <w:lang w:val="en-US" w:eastAsia="zh-CN"/>
        </w:rPr>
        <w:t>上图通过无关性味的E 元基过滤后, 搜索麻风 列出的中医方剂进行 DNN 深度分析价值词汇, 然后进行三维属性聚类观测, 此时, 中医药页面显示其相关对症的有价值中药列次在表格中方便查阅. 之后这元基变换函数我会升级在数据变换 API[3]中。同 时，上面的应用是中医方剂和中医本草两个页面进行耦合操作，然后在三维图中观测，养疗经的全局分类依次打分排序体系支持多种 复杂的分析操作。</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lang w:val="en-US" w:eastAsia="zh-CN"/>
        </w:rPr>
      </w:pPr>
      <w:r>
        <w:drawing>
          <wp:inline distT="0" distB="0" distL="114300" distR="114300">
            <wp:extent cx="5044440" cy="4503420"/>
            <wp:effectExtent l="0" t="0" r="0" b="7620"/>
            <wp:docPr id="5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4"/>
                    <pic:cNvPicPr>
                      <a:picLocks noChangeAspect="1"/>
                    </pic:cNvPicPr>
                  </pic:nvPicPr>
                  <pic:blipFill>
                    <a:blip r:embed="rId30"/>
                    <a:stretch>
                      <a:fillRect/>
                    </a:stretch>
                  </pic:blipFill>
                  <pic:spPr>
                    <a:xfrm>
                      <a:off x="0" y="0"/>
                      <a:ext cx="5044440" cy="450342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lang w:val="en-US" w:eastAsia="zh-CN"/>
        </w:rPr>
      </w:pPr>
    </w:p>
    <w:p>
      <w:pPr>
        <w:bidi w:val="0"/>
        <w:ind w:firstLine="420" w:firstLineChars="0"/>
        <w:rPr>
          <w:rFonts w:hint="eastAsia"/>
          <w:lang w:val="en-US" w:eastAsia="zh-CN"/>
        </w:rPr>
      </w:pPr>
      <w:r>
        <w:rPr>
          <w:rFonts w:hint="eastAsia" w:ascii="华文中宋" w:hAnsi="华文中宋" w:eastAsia="华文中宋" w:cs="华文中宋"/>
          <w:lang w:val="en-US" w:eastAsia="zh-CN"/>
        </w:rPr>
        <w:t>这张图的原理是点击方剂元组后, DNN 展示的数据词汇（根据不同的精度, 词汇数目可以控制） 进行分类, 分类后的第一 层展开, 开始进行第二层功效搜索, 进行聚类. 这样一分一聚 就生成了DNN 三维词汇花的骨架结构. 如图 乌燕一药含有 苦参, 苦参有治疗痈肿的功效.</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lang w:val="en-US" w:eastAsia="zh-CN"/>
        </w:rPr>
      </w:pPr>
      <w:r>
        <w:drawing>
          <wp:inline distT="0" distB="0" distL="114300" distR="114300">
            <wp:extent cx="4515485" cy="3614420"/>
            <wp:effectExtent l="0" t="0" r="10795" b="12700"/>
            <wp:docPr id="5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
                    <pic:cNvPicPr>
                      <a:picLocks noChangeAspect="1"/>
                    </pic:cNvPicPr>
                  </pic:nvPicPr>
                  <pic:blipFill>
                    <a:blip r:embed="rId31"/>
                    <a:stretch>
                      <a:fillRect/>
                    </a:stretch>
                  </pic:blipFill>
                  <pic:spPr>
                    <a:xfrm>
                      <a:off x="0" y="0"/>
                      <a:ext cx="4515485" cy="3614420"/>
                    </a:xfrm>
                    <a:prstGeom prst="rect">
                      <a:avLst/>
                    </a:prstGeom>
                    <a:noFill/>
                    <a:ln>
                      <a:noFill/>
                    </a:ln>
                  </pic:spPr>
                </pic:pic>
              </a:graphicData>
            </a:graphic>
          </wp:inline>
        </w:drawing>
      </w:r>
    </w:p>
    <w:p>
      <w:pPr>
        <w:bidi w:val="0"/>
        <w:ind w:firstLine="420" w:firstLineChars="0"/>
        <w:jc w:val="left"/>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lang w:val="en-US" w:eastAsia="zh-CN"/>
        </w:rPr>
        <w:t>这张图方便在药物聚类搜索后查看其主要禁忌, 于是我设计了这个功能组件. 之后禁忌属性也会全部语义方式元基肽化.</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pPr>
      <w:r>
        <w:drawing>
          <wp:inline distT="0" distB="0" distL="114300" distR="114300">
            <wp:extent cx="4672330" cy="4265930"/>
            <wp:effectExtent l="0" t="0" r="6350" b="1270"/>
            <wp:docPr id="5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6"/>
                    <pic:cNvPicPr>
                      <a:picLocks noChangeAspect="1"/>
                    </pic:cNvPicPr>
                  </pic:nvPicPr>
                  <pic:blipFill>
                    <a:blip r:embed="rId32"/>
                    <a:stretch>
                      <a:fillRect/>
                    </a:stretch>
                  </pic:blipFill>
                  <pic:spPr>
                    <a:xfrm>
                      <a:off x="0" y="0"/>
                      <a:ext cx="4672330" cy="426593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lang w:val="en-US" w:eastAsia="zh-CN"/>
        </w:rPr>
      </w:pPr>
    </w:p>
    <w:p>
      <w:pPr>
        <w:bidi w:val="0"/>
        <w:ind w:firstLine="420" w:firstLineChars="0"/>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lang w:val="en-US" w:eastAsia="zh-CN"/>
        </w:rPr>
        <w:t>这张图恰好与 DNN 观测相反. 我将乌燕一方剂进行主要功效拓扑, 然后每一个有价值功效分类进行 相关对症的药物聚 类展示, 如图, 乌燕对传染性疾病有价值, 传染病对症的药物有熊胆（黄疸类肺皮血肝胆部等疾病）. 入手足疾病, 桂花治疗手痛. 如果关联有疑惑, 于是可以通过中药页表格搜索进行持续傻瓜化搜索.</w:t>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numPr>
          <w:numId w:val="0"/>
        </w:numPr>
        <w:kinsoku/>
        <w:wordWrap/>
        <w:overflowPunct/>
        <w:topLinePunct w:val="0"/>
        <w:autoSpaceDE/>
        <w:autoSpaceDN/>
        <w:bidi w:val="0"/>
        <w:adjustRightInd/>
        <w:snapToGrid/>
        <w:spacing w:line="233" w:lineRule="auto"/>
        <w:ind w:left="420" w:leftChars="0"/>
        <w:jc w:val="left"/>
        <w:textAlignment w:val="auto"/>
        <w:outlineLvl w:val="1"/>
        <w:rPr>
          <w:rFonts w:hint="eastAsia" w:ascii="华文中宋" w:hAnsi="华文中宋" w:eastAsia="华文中宋" w:cs="华文中宋"/>
          <w:b w:val="0"/>
          <w:bCs/>
          <w:spacing w:val="0"/>
          <w:sz w:val="21"/>
          <w:szCs w:val="21"/>
          <w:lang w:val="en-US" w:eastAsia="zh-CN"/>
        </w:rPr>
      </w:pPr>
      <w:bookmarkStart w:id="33" w:name="_Toc32665"/>
      <w:r>
        <w:rPr>
          <w:rFonts w:hint="eastAsia" w:ascii="华文中宋" w:hAnsi="华文中宋" w:eastAsia="华文中宋" w:cs="华文中宋"/>
          <w:b w:val="0"/>
          <w:bCs/>
          <w:spacing w:val="0"/>
          <w:sz w:val="21"/>
          <w:szCs w:val="21"/>
          <w:lang w:val="en-US" w:eastAsia="zh-CN"/>
        </w:rPr>
        <w:t>第四节DNA筛选的动机</w:t>
      </w:r>
      <w:bookmarkEnd w:id="33"/>
    </w:p>
    <w:p>
      <w:pPr>
        <w:keepNext w:val="0"/>
        <w:keepLines w:val="0"/>
        <w:pageBreakBefore w:val="0"/>
        <w:widowControl w:val="0"/>
        <w:numPr>
          <w:numId w:val="0"/>
        </w:numPr>
        <w:kinsoku/>
        <w:wordWrap/>
        <w:overflowPunct/>
        <w:topLinePunct w:val="0"/>
        <w:autoSpaceDE/>
        <w:autoSpaceDN/>
        <w:bidi w:val="0"/>
        <w:adjustRightInd/>
        <w:snapToGrid/>
        <w:spacing w:line="233" w:lineRule="auto"/>
        <w:jc w:val="left"/>
        <w:textAlignment w:val="auto"/>
        <w:outlineLvl w:val="1"/>
        <w:rPr>
          <w:rFonts w:hint="eastAsia" w:ascii="华文中宋" w:hAnsi="华文中宋" w:eastAsia="华文中宋" w:cs="华文中宋"/>
          <w:b w:val="0"/>
          <w:bCs/>
          <w:spacing w:val="0"/>
          <w:sz w:val="21"/>
          <w:szCs w:val="21"/>
          <w:lang w:val="en-US" w:eastAsia="zh-CN"/>
        </w:rPr>
      </w:pPr>
      <w:r>
        <w:drawing>
          <wp:inline distT="0" distB="0" distL="114300" distR="114300">
            <wp:extent cx="6583680" cy="3771900"/>
            <wp:effectExtent l="0" t="0" r="0" b="7620"/>
            <wp:docPr id="5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7"/>
                    <pic:cNvPicPr>
                      <a:picLocks noChangeAspect="1"/>
                    </pic:cNvPicPr>
                  </pic:nvPicPr>
                  <pic:blipFill>
                    <a:blip r:embed="rId33"/>
                    <a:stretch>
                      <a:fillRect/>
                    </a:stretch>
                  </pic:blipFill>
                  <pic:spPr>
                    <a:xfrm>
                      <a:off x="0" y="0"/>
                      <a:ext cx="6583680" cy="3771900"/>
                    </a:xfrm>
                    <a:prstGeom prst="rect">
                      <a:avLst/>
                    </a:prstGeom>
                    <a:noFill/>
                    <a:ln>
                      <a:noFill/>
                    </a:ln>
                  </pic:spPr>
                </pic:pic>
              </a:graphicData>
            </a:graphic>
          </wp:inline>
        </w:drawing>
      </w:r>
    </w:p>
    <w:p>
      <w:pPr>
        <w:bidi w:val="0"/>
        <w:ind w:firstLine="420" w:firstLineChars="0"/>
        <w:jc w:val="left"/>
        <w:rPr>
          <w:rFonts w:hint="default" w:ascii="Times New Roman" w:hAnsi="Times New Roman" w:eastAsia="宋体" w:cs="Times New Roman"/>
          <w:color w:val="000000"/>
          <w:kern w:val="0"/>
          <w:sz w:val="19"/>
          <w:szCs w:val="19"/>
          <w:lang w:val="en-US" w:eastAsia="zh-CN" w:bidi="ar"/>
        </w:rPr>
      </w:pPr>
      <w:r>
        <w:rPr>
          <w:rFonts w:hint="eastAsia" w:ascii="华文中宋" w:hAnsi="华文中宋" w:eastAsia="华文中宋" w:cs="华文中宋"/>
          <w:lang w:val="en-US" w:eastAsia="zh-CN"/>
        </w:rPr>
        <w:t>上面这张图, 通过元基的经络和性味筛选后, 再过滤风险中的标识文字, 于是禁忌三维花开始清晰. 通常一味药的功效越 强，毒性就越大，禁忌就越多，于是禁忌观测将这类危险级别高的药物在这里进行了归纳观测.</w:t>
      </w:r>
    </w:p>
    <w:p>
      <w:pPr>
        <w:keepNext w:val="0"/>
        <w:keepLines w:val="0"/>
        <w:pageBreakBefore w:val="0"/>
        <w:widowControl w:val="0"/>
        <w:numPr>
          <w:numId w:val="0"/>
        </w:numPr>
        <w:kinsoku/>
        <w:wordWrap/>
        <w:overflowPunct/>
        <w:topLinePunct w:val="0"/>
        <w:autoSpaceDE/>
        <w:autoSpaceDN/>
        <w:bidi w:val="0"/>
        <w:adjustRightInd/>
        <w:snapToGrid/>
        <w:spacing w:line="233" w:lineRule="auto"/>
        <w:jc w:val="left"/>
        <w:textAlignment w:val="auto"/>
        <w:outlineLvl w:val="1"/>
        <w:rPr>
          <w:rFonts w:hint="eastAsia" w:ascii="华文中宋" w:hAnsi="华文中宋" w:eastAsia="华文中宋" w:cs="华文中宋"/>
          <w:b w:val="0"/>
          <w:bCs/>
          <w:spacing w:val="0"/>
          <w:sz w:val="21"/>
          <w:szCs w:val="21"/>
          <w:lang w:val="en-US" w:eastAsia="zh-CN"/>
        </w:rPr>
      </w:pPr>
      <w:r>
        <w:drawing>
          <wp:inline distT="0" distB="0" distL="114300" distR="114300">
            <wp:extent cx="4915535" cy="2830195"/>
            <wp:effectExtent l="0" t="0" r="6985" b="4445"/>
            <wp:docPr id="5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8"/>
                    <pic:cNvPicPr>
                      <a:picLocks noChangeAspect="1"/>
                    </pic:cNvPicPr>
                  </pic:nvPicPr>
                  <pic:blipFill>
                    <a:blip r:embed="rId34"/>
                    <a:stretch>
                      <a:fillRect/>
                    </a:stretch>
                  </pic:blipFill>
                  <pic:spPr>
                    <a:xfrm>
                      <a:off x="0" y="0"/>
                      <a:ext cx="4915535" cy="2830195"/>
                    </a:xfrm>
                    <a:prstGeom prst="rect">
                      <a:avLst/>
                    </a:prstGeom>
                    <a:noFill/>
                    <a:ln>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233" w:lineRule="auto"/>
        <w:jc w:val="left"/>
        <w:textAlignment w:val="auto"/>
        <w:outlineLvl w:val="1"/>
        <w:rPr>
          <w:rFonts w:hint="eastAsia" w:ascii="华文中宋" w:hAnsi="华文中宋" w:eastAsia="华文中宋" w:cs="华文中宋"/>
          <w:b w:val="0"/>
          <w:bCs/>
          <w:spacing w:val="0"/>
          <w:sz w:val="21"/>
          <w:szCs w:val="21"/>
          <w:lang w:val="en-US" w:eastAsia="zh-CN"/>
        </w:rPr>
      </w:pPr>
    </w:p>
    <w:p>
      <w:pPr>
        <w:bidi w:val="0"/>
        <w:ind w:firstLine="420" w:firstLineChars="0"/>
        <w:jc w:val="left"/>
        <w:rPr>
          <w:rFonts w:hint="eastAsia" w:ascii="华文中宋" w:hAnsi="华文中宋" w:eastAsia="华文中宋" w:cs="华文中宋"/>
        </w:rPr>
      </w:pPr>
      <w:r>
        <w:rPr>
          <w:rFonts w:hint="eastAsia" w:ascii="华文中宋" w:hAnsi="华文中宋" w:eastAsia="华文中宋" w:cs="华文中宋"/>
          <w:lang w:val="en-US" w:eastAsia="zh-CN"/>
        </w:rPr>
        <w:t>上面这张图为 搜索白术后出现的 DNN 价值词汇, 如果其中词汇属于功效则进行第二次对症药物搜索, 因为搜索的数据太 多, 为了方便清晰显示, 于是进行 T 坐标进行时间轴控制避免花屏</w:t>
      </w:r>
    </w:p>
    <w:p>
      <w:pPr>
        <w:keepNext w:val="0"/>
        <w:keepLines w:val="0"/>
        <w:pageBreakBefore w:val="0"/>
        <w:widowControl w:val="0"/>
        <w:numPr>
          <w:numId w:val="0"/>
        </w:numPr>
        <w:kinsoku/>
        <w:wordWrap/>
        <w:overflowPunct/>
        <w:topLinePunct w:val="0"/>
        <w:autoSpaceDE/>
        <w:autoSpaceDN/>
        <w:bidi w:val="0"/>
        <w:adjustRightInd/>
        <w:snapToGrid/>
        <w:spacing w:line="233" w:lineRule="auto"/>
        <w:jc w:val="left"/>
        <w:textAlignment w:val="auto"/>
        <w:outlineLvl w:val="1"/>
        <w:rPr>
          <w:rFonts w:hint="eastAsia" w:ascii="华文中宋" w:hAnsi="华文中宋" w:eastAsia="华文中宋" w:cs="华文中宋"/>
          <w:b w:val="0"/>
          <w:bCs/>
          <w:spacing w:val="0"/>
          <w:sz w:val="21"/>
          <w:szCs w:val="21"/>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233" w:lineRule="auto"/>
        <w:jc w:val="left"/>
        <w:textAlignment w:val="auto"/>
        <w:outlineLvl w:val="1"/>
      </w:pPr>
      <w:r>
        <w:drawing>
          <wp:inline distT="0" distB="0" distL="114300" distR="114300">
            <wp:extent cx="6006465" cy="3383280"/>
            <wp:effectExtent l="0" t="0" r="13335" b="0"/>
            <wp:docPr id="5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9"/>
                    <pic:cNvPicPr>
                      <a:picLocks noChangeAspect="1"/>
                    </pic:cNvPicPr>
                  </pic:nvPicPr>
                  <pic:blipFill>
                    <a:blip r:embed="rId35"/>
                    <a:stretch>
                      <a:fillRect/>
                    </a:stretch>
                  </pic:blipFill>
                  <pic:spPr>
                    <a:xfrm>
                      <a:off x="0" y="0"/>
                      <a:ext cx="6006465" cy="3383280"/>
                    </a:xfrm>
                    <a:prstGeom prst="rect">
                      <a:avLst/>
                    </a:prstGeom>
                    <a:noFill/>
                    <a:ln>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233" w:lineRule="auto"/>
        <w:jc w:val="left"/>
        <w:textAlignment w:val="auto"/>
        <w:outlineLvl w:val="1"/>
      </w:pPr>
    </w:p>
    <w:p>
      <w:pPr>
        <w:bidi w:val="0"/>
        <w:ind w:firstLine="420" w:firstLineChars="0"/>
        <w:jc w:val="left"/>
        <w:rPr>
          <w:rFonts w:hint="eastAsia" w:ascii="华文中宋" w:hAnsi="华文中宋" w:eastAsia="华文中宋" w:cs="华文中宋"/>
        </w:rPr>
      </w:pPr>
      <w:r>
        <w:rPr>
          <w:rFonts w:hint="eastAsia" w:ascii="华文中宋" w:hAnsi="华文中宋" w:eastAsia="华文中宋" w:cs="华文中宋"/>
          <w:lang w:val="en-US" w:eastAsia="zh-CN"/>
        </w:rPr>
        <w:t>这张图展示了白术的属性列分类进行 PCA（主要成份显示）显示. 如白术，进行禁忌，功效，用量，性味进行分类扩展， 其功效在进行 PCA 扩展 益气，健脾，治疗溃疡， 在搭配上可以和茯苓 黄芩入伍等. 在用量上一般在 6-12 克炮制中药.</w:t>
      </w:r>
    </w:p>
    <w:p>
      <w:pPr>
        <w:keepNext w:val="0"/>
        <w:keepLines w:val="0"/>
        <w:pageBreakBefore w:val="0"/>
        <w:widowControl w:val="0"/>
        <w:numPr>
          <w:numId w:val="0"/>
        </w:numPr>
        <w:kinsoku/>
        <w:wordWrap/>
        <w:overflowPunct/>
        <w:topLinePunct w:val="0"/>
        <w:autoSpaceDE/>
        <w:autoSpaceDN/>
        <w:bidi w:val="0"/>
        <w:adjustRightInd/>
        <w:snapToGrid/>
        <w:spacing w:line="233" w:lineRule="auto"/>
        <w:jc w:val="left"/>
        <w:textAlignment w:val="auto"/>
        <w:outlineLvl w:val="1"/>
        <w:rPr>
          <w:rFonts w:hint="eastAsia"/>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233" w:lineRule="auto"/>
        <w:jc w:val="left"/>
        <w:textAlignment w:val="auto"/>
        <w:outlineLvl w:val="1"/>
      </w:pPr>
      <w:r>
        <w:drawing>
          <wp:inline distT="0" distB="0" distL="114300" distR="114300">
            <wp:extent cx="6641465" cy="4033520"/>
            <wp:effectExtent l="0" t="0" r="3175" b="5080"/>
            <wp:docPr id="5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0"/>
                    <pic:cNvPicPr>
                      <a:picLocks noChangeAspect="1"/>
                    </pic:cNvPicPr>
                  </pic:nvPicPr>
                  <pic:blipFill>
                    <a:blip r:embed="rId36"/>
                    <a:stretch>
                      <a:fillRect/>
                    </a:stretch>
                  </pic:blipFill>
                  <pic:spPr>
                    <a:xfrm>
                      <a:off x="0" y="0"/>
                      <a:ext cx="6641465" cy="4033520"/>
                    </a:xfrm>
                    <a:prstGeom prst="rect">
                      <a:avLst/>
                    </a:prstGeom>
                    <a:noFill/>
                    <a:ln>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233" w:lineRule="auto"/>
        <w:jc w:val="left"/>
        <w:textAlignment w:val="auto"/>
        <w:outlineLvl w:val="1"/>
      </w:pPr>
    </w:p>
    <w:p>
      <w:pPr>
        <w:bidi w:val="0"/>
        <w:ind w:firstLine="420" w:firstLineChars="0"/>
        <w:jc w:val="left"/>
        <w:rPr>
          <w:rFonts w:hint="eastAsia" w:ascii="华文中宋" w:hAnsi="华文中宋" w:eastAsia="华文中宋" w:cs="华文中宋"/>
        </w:rPr>
      </w:pPr>
      <w:r>
        <w:rPr>
          <w:rFonts w:hint="eastAsia" w:ascii="华文中宋" w:hAnsi="华文中宋" w:eastAsia="华文中宋" w:cs="华文中宋"/>
          <w:lang w:val="en-US" w:eastAsia="zh-CN"/>
        </w:rPr>
        <w:t>西药 DNN 关联, 不多解释了, 西药的数据类似 中药方剂页 DNN 功效聚类显示, 同理. 上图点击肿痛按胶囊，图中显示有治疗肿胀作用，而肿胀的对症西药也有很多，如甘露醇，醇类， 激素类等，该药有缓解疼痛， 治疗溃疡等作用，其对症药物也有很多显示，如图，方便职业医生的查询思维拓展.</w:t>
      </w:r>
    </w:p>
    <w:p>
      <w:pPr>
        <w:keepNext w:val="0"/>
        <w:keepLines w:val="0"/>
        <w:pageBreakBefore w:val="0"/>
        <w:widowControl w:val="0"/>
        <w:numPr>
          <w:numId w:val="0"/>
        </w:numPr>
        <w:kinsoku/>
        <w:wordWrap/>
        <w:overflowPunct/>
        <w:topLinePunct w:val="0"/>
        <w:autoSpaceDE/>
        <w:autoSpaceDN/>
        <w:bidi w:val="0"/>
        <w:adjustRightInd/>
        <w:snapToGrid/>
        <w:spacing w:line="233" w:lineRule="auto"/>
        <w:jc w:val="left"/>
        <w:textAlignment w:val="auto"/>
        <w:outlineLvl w:val="1"/>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1"/>
        <w:rPr>
          <w:rFonts w:hint="eastAsia" w:ascii="华文中宋" w:hAnsi="华文中宋" w:eastAsia="华文中宋" w:cs="华文中宋"/>
          <w:b w:val="0"/>
          <w:bCs/>
          <w:spacing w:val="0"/>
          <w:sz w:val="21"/>
          <w:szCs w:val="21"/>
        </w:rPr>
      </w:pPr>
      <w:bookmarkStart w:id="34" w:name="_Toc24132"/>
      <w:r>
        <w:rPr>
          <w:rFonts w:hint="eastAsia" w:ascii="华文中宋" w:hAnsi="华文中宋" w:eastAsia="华文中宋" w:cs="华文中宋"/>
          <w:b w:val="0"/>
          <w:bCs/>
          <w:spacing w:val="0"/>
          <w:sz w:val="21"/>
          <w:szCs w:val="21"/>
          <w:lang w:val="en-US" w:eastAsia="zh-CN"/>
        </w:rPr>
        <w:t>第五节 DNA筛选的应用需求</w:t>
      </w:r>
      <w:bookmarkEnd w:id="34"/>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1"/>
        <w:rPr>
          <w:rFonts w:hint="eastAsia" w:ascii="华文中宋" w:hAnsi="华文中宋" w:eastAsia="华文中宋" w:cs="华文中宋"/>
          <w:b w:val="0"/>
          <w:bCs/>
          <w:spacing w:val="0"/>
          <w:sz w:val="21"/>
          <w:szCs w:val="21"/>
          <w:lang w:val="en-US" w:eastAsia="zh-CN"/>
        </w:rPr>
      </w:pPr>
      <w:bookmarkStart w:id="35" w:name="_Toc24113"/>
    </w:p>
    <w:p>
      <w:pPr>
        <w:keepNext w:val="0"/>
        <w:keepLines w:val="0"/>
        <w:pageBreakBefore w:val="0"/>
        <w:kinsoku/>
        <w:wordWrap/>
        <w:overflowPunct/>
        <w:topLinePunct w:val="0"/>
        <w:autoSpaceDE/>
        <w:autoSpaceDN/>
        <w:bidi w:val="0"/>
        <w:adjustRightInd/>
        <w:snapToGrid/>
        <w:spacing w:line="233" w:lineRule="auto"/>
        <w:jc w:val="left"/>
        <w:textAlignment w:val="auto"/>
        <w:outlineLvl w:val="1"/>
        <w:rPr>
          <w:rFonts w:hint="eastAsia" w:ascii="华文中宋" w:hAnsi="华文中宋" w:eastAsia="华文中宋" w:cs="华文中宋"/>
          <w:b w:val="0"/>
          <w:bCs/>
          <w:spacing w:val="0"/>
          <w:sz w:val="21"/>
          <w:szCs w:val="21"/>
          <w:lang w:val="en-US" w:eastAsia="zh-CN"/>
        </w:rPr>
      </w:pPr>
      <w:r>
        <w:drawing>
          <wp:inline distT="0" distB="0" distL="114300" distR="114300">
            <wp:extent cx="5988050" cy="3736340"/>
            <wp:effectExtent l="0" t="0" r="1270" b="12700"/>
            <wp:docPr id="5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1"/>
                    <pic:cNvPicPr>
                      <a:picLocks noChangeAspect="1"/>
                    </pic:cNvPicPr>
                  </pic:nvPicPr>
                  <pic:blipFill>
                    <a:blip r:embed="rId37"/>
                    <a:stretch>
                      <a:fillRect/>
                    </a:stretch>
                  </pic:blipFill>
                  <pic:spPr>
                    <a:xfrm>
                      <a:off x="0" y="0"/>
                      <a:ext cx="5988050" cy="373634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1"/>
        <w:rPr>
          <w:rFonts w:hint="eastAsia" w:ascii="华文中宋" w:hAnsi="华文中宋" w:eastAsia="华文中宋" w:cs="华文中宋"/>
          <w:b w:val="0"/>
          <w:bCs/>
          <w:spacing w:val="0"/>
          <w:sz w:val="21"/>
          <w:szCs w:val="21"/>
          <w:lang w:val="en-US" w:eastAsia="zh-CN"/>
        </w:rPr>
      </w:pPr>
    </w:p>
    <w:p>
      <w:pPr>
        <w:bidi w:val="0"/>
        <w:ind w:firstLine="420" w:firstLineChars="0"/>
        <w:jc w:val="left"/>
        <w:rPr>
          <w:rFonts w:hint="eastAsia" w:ascii="华文中宋" w:hAnsi="华文中宋" w:eastAsia="华文中宋" w:cs="华文中宋"/>
          <w:lang w:val="en-US" w:eastAsia="zh-CN"/>
        </w:rPr>
      </w:pPr>
      <w:r>
        <w:rPr>
          <w:rFonts w:hint="eastAsia" w:ascii="华文中宋" w:hAnsi="华文中宋" w:eastAsia="华文中宋" w:cs="华文中宋"/>
          <w:lang w:val="en-US" w:eastAsia="zh-CN"/>
        </w:rPr>
        <w:t>目前养疗经[17]采用的元基筛选属于混合语义元基进行单元基筛选. 之后, 随着语义语料库的丰富和全部文字肽化, 准备 进行三元基词汇筛选</w:t>
      </w:r>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1"/>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1"/>
        <w:rPr>
          <w:rFonts w:hint="eastAsia" w:ascii="华文中宋" w:hAnsi="华文中宋" w:eastAsia="华文中宋" w:cs="华文中宋"/>
          <w:b w:val="0"/>
          <w:bCs/>
          <w:spacing w:val="0"/>
          <w:sz w:val="21"/>
          <w:szCs w:val="21"/>
        </w:rPr>
      </w:pPr>
      <w:r>
        <w:rPr>
          <w:rFonts w:hint="eastAsia" w:ascii="华文中宋" w:hAnsi="华文中宋" w:eastAsia="华文中宋" w:cs="华文中宋"/>
          <w:b w:val="0"/>
          <w:bCs/>
          <w:spacing w:val="0"/>
          <w:sz w:val="21"/>
          <w:szCs w:val="21"/>
          <w:lang w:val="en-US" w:eastAsia="zh-CN"/>
        </w:rPr>
        <w:t>第六节 DNA筛选的具体描述</w:t>
      </w:r>
      <w:bookmarkEnd w:id="35"/>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36" w:name="_Toc12369"/>
      <w:r>
        <w:rPr>
          <w:rFonts w:hint="eastAsia" w:ascii="华文中宋" w:hAnsi="华文中宋" w:eastAsia="华文中宋" w:cs="华文中宋"/>
          <w:b w:val="0"/>
          <w:bCs/>
          <w:spacing w:val="0"/>
          <w:sz w:val="21"/>
          <w:szCs w:val="21"/>
          <w:lang w:val="en-US" w:eastAsia="zh-CN"/>
        </w:rPr>
        <w:t>味觉语义元基定义</w:t>
      </w:r>
      <w:bookmarkEnd w:id="36"/>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drawing>
          <wp:inline distT="0" distB="0" distL="114300" distR="114300">
            <wp:extent cx="6644640" cy="2756535"/>
            <wp:effectExtent l="0" t="0" r="0" b="1905"/>
            <wp:docPr id="5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2"/>
                    <pic:cNvPicPr>
                      <a:picLocks noChangeAspect="1"/>
                    </pic:cNvPicPr>
                  </pic:nvPicPr>
                  <pic:blipFill>
                    <a:blip r:embed="rId38"/>
                    <a:stretch>
                      <a:fillRect/>
                    </a:stretch>
                  </pic:blipFill>
                  <pic:spPr>
                    <a:xfrm>
                      <a:off x="0" y="0"/>
                      <a:ext cx="6644640" cy="275653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37" w:name="_Toc4908"/>
      <w:r>
        <w:rPr>
          <w:rFonts w:hint="eastAsia" w:ascii="华文中宋" w:hAnsi="华文中宋" w:eastAsia="华文中宋" w:cs="华文中宋"/>
          <w:b w:val="0"/>
          <w:bCs/>
          <w:spacing w:val="0"/>
          <w:sz w:val="21"/>
          <w:szCs w:val="21"/>
          <w:lang w:val="en-US" w:eastAsia="zh-CN"/>
        </w:rPr>
        <w:t>味觉生化元基定义</w:t>
      </w:r>
      <w:bookmarkEnd w:id="37"/>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drawing>
          <wp:inline distT="0" distB="0" distL="114300" distR="114300">
            <wp:extent cx="6639560" cy="2790825"/>
            <wp:effectExtent l="0" t="0" r="5080" b="13335"/>
            <wp:docPr id="5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3"/>
                    <pic:cNvPicPr>
                      <a:picLocks noChangeAspect="1"/>
                    </pic:cNvPicPr>
                  </pic:nvPicPr>
                  <pic:blipFill>
                    <a:blip r:embed="rId39"/>
                    <a:stretch>
                      <a:fillRect/>
                    </a:stretch>
                  </pic:blipFill>
                  <pic:spPr>
                    <a:xfrm>
                      <a:off x="0" y="0"/>
                      <a:ext cx="6639560" cy="279082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38" w:name="_Toc12826"/>
      <w:r>
        <w:rPr>
          <w:rFonts w:hint="eastAsia" w:ascii="华文中宋" w:hAnsi="华文中宋" w:eastAsia="华文中宋" w:cs="华文中宋"/>
          <w:b w:val="0"/>
          <w:bCs/>
          <w:spacing w:val="0"/>
          <w:sz w:val="21"/>
          <w:szCs w:val="21"/>
          <w:lang w:val="en-US" w:eastAsia="zh-CN"/>
        </w:rPr>
        <w:t>双元筛选索引词库</w:t>
      </w:r>
      <w:bookmarkEnd w:id="38"/>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bidi w:val="0"/>
        <w:jc w:val="left"/>
        <w:rPr>
          <w:rFonts w:hint="eastAsia" w:ascii="华文中宋" w:hAnsi="华文中宋" w:eastAsia="华文中宋" w:cs="华文中宋"/>
        </w:rPr>
      </w:pPr>
      <w:r>
        <w:rPr>
          <w:rFonts w:hint="eastAsia" w:ascii="华文中宋" w:hAnsi="华文中宋" w:eastAsia="华文中宋" w:cs="华文中宋"/>
          <w:lang w:val="en-US" w:eastAsia="zh-CN"/>
        </w:rPr>
        <w:t>元基的生化归纳定义, 是根据文字的八卦方位, 对应生化腐蚀罗盘, 双元罗盘的方位, 进行归纳的元基词汇. 如酸属于木, 在东方, 巽位, 为 AQ, 方便大家理解. 双元筛选索引词库如下: 酸: VUI. AQ 甘 : VUI. PI 苦: VUI. DH 辣: VUI. CX 咸: VUI. OU 涩: VUI. MV 平: VUD. ST 腻: VUI. ED我将双元基的词根进行无理级别复合组成了高级元基文字, 这种文字同时满足语义又满足生化理解的双重属性, 方便我养 疗经[17]的下一步演化. 一开始我仅想用 3 个语义元基字母来造字，后来发现，很多近义词 三个元不好归纳，就多加元基来归 纳，见语料库章节，结果一些词汇元基特别长， 于是我有必要创造一种新的造字方法，现在这种生化加语义的词汇元基，看起 来非常不错，按我的思想，既然不错我就开始应用了</w:t>
      </w: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jc w:val="left"/>
        <w:textAlignment w:val="auto"/>
        <w:outlineLvl w:val="1"/>
        <w:rPr>
          <w:rFonts w:hint="eastAsia" w:ascii="华文中宋" w:hAnsi="华文中宋" w:eastAsia="华文中宋" w:cs="华文中宋"/>
          <w:b w:val="0"/>
          <w:bCs/>
          <w:spacing w:val="0"/>
          <w:sz w:val="21"/>
          <w:szCs w:val="21"/>
          <w:lang w:val="en-US" w:eastAsia="zh-CN"/>
        </w:rPr>
      </w:pPr>
      <w:bookmarkStart w:id="39" w:name="_Toc17730"/>
      <w:r>
        <w:rPr>
          <w:rFonts w:hint="eastAsia" w:ascii="华文中宋" w:hAnsi="华文中宋" w:eastAsia="华文中宋" w:cs="华文中宋"/>
          <w:b w:val="0"/>
          <w:bCs/>
          <w:spacing w:val="0"/>
          <w:sz w:val="21"/>
          <w:szCs w:val="21"/>
          <w:lang w:val="en-US" w:eastAsia="zh-CN"/>
        </w:rPr>
        <w:t>第七节DNA筛选的应用实现</w:t>
      </w:r>
      <w:bookmarkEnd w:id="39"/>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jc w:val="left"/>
        <w:textAlignment w:val="auto"/>
        <w:outlineLvl w:val="1"/>
        <w:rPr>
          <w:rFonts w:hint="eastAsia" w:ascii="华文中宋" w:hAnsi="华文中宋" w:eastAsia="华文中宋" w:cs="华文中宋"/>
          <w:b w:val="0"/>
          <w:bCs/>
          <w:spacing w:val="0"/>
          <w:sz w:val="21"/>
          <w:szCs w:val="21"/>
          <w:lang w:val="en-US" w:eastAsia="zh-CN"/>
        </w:rPr>
      </w:pPr>
      <w:bookmarkStart w:id="40" w:name="_Toc10401"/>
      <w:r>
        <w:drawing>
          <wp:inline distT="0" distB="0" distL="114300" distR="114300">
            <wp:extent cx="6598920" cy="3108960"/>
            <wp:effectExtent l="0" t="0" r="0" b="0"/>
            <wp:docPr id="5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14"/>
                    <pic:cNvPicPr>
                      <a:picLocks noChangeAspect="1"/>
                    </pic:cNvPicPr>
                  </pic:nvPicPr>
                  <pic:blipFill>
                    <a:blip r:embed="rId40"/>
                    <a:stretch>
                      <a:fillRect/>
                    </a:stretch>
                  </pic:blipFill>
                  <pic:spPr>
                    <a:xfrm>
                      <a:off x="0" y="0"/>
                      <a:ext cx="6598920" cy="310896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jc w:val="left"/>
        <w:textAlignment w:val="auto"/>
        <w:outlineLvl w:val="1"/>
        <w:rPr>
          <w:rFonts w:hint="eastAsia" w:ascii="华文中宋" w:hAnsi="华文中宋" w:eastAsia="华文中宋" w:cs="华文中宋"/>
          <w:b w:val="0"/>
          <w:bCs/>
          <w:spacing w:val="0"/>
          <w:sz w:val="21"/>
          <w:szCs w:val="21"/>
          <w:lang w:val="en-US" w:eastAsia="zh-CN"/>
        </w:rPr>
      </w:pPr>
    </w:p>
    <w:p>
      <w:pPr>
        <w:bidi w:val="0"/>
        <w:ind w:firstLine="420" w:firstLineChars="0"/>
        <w:jc w:val="left"/>
        <w:rPr>
          <w:rFonts w:hint="eastAsia" w:ascii="华文中宋" w:hAnsi="华文中宋" w:eastAsia="华文中宋" w:cs="华文中宋"/>
        </w:rPr>
      </w:pPr>
      <w:r>
        <w:rPr>
          <w:rFonts w:hint="eastAsia" w:ascii="华文中宋" w:hAnsi="华文中宋" w:eastAsia="华文中宋" w:cs="华文中宋"/>
          <w:lang w:val="en-US" w:eastAsia="zh-CN"/>
        </w:rPr>
        <w:t>尝试下在搜索风热咳嗽的对症下去掉 S 性味语义元基筛选后, 出现的贝母，黄芩，前胡，牛蒡子， 黄花，丹草 6 味君药. 方 便大家的理解, S= I, S= Q, IQ 为酮基嘧啶, 温燥. 于是 D, M 中 C 寒为主等药 物列筛选出来. 同时生化罗盘中这里 S 属于土对症胃过滤, M 属于金对症骨肺保留, 下一步跟进研究我会放在第三卷, 第二卷 不做生化跟进, 仅仅做语义研究, 思维打止.</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jc w:val="left"/>
        <w:textAlignment w:val="auto"/>
        <w:outlineLvl w:val="1"/>
        <w:rPr>
          <w:rFonts w:hint="eastAsia" w:ascii="华文中宋" w:hAnsi="华文中宋" w:eastAsia="华文中宋" w:cs="华文中宋"/>
          <w:b w:val="0"/>
          <w:bCs/>
          <w:spacing w:val="0"/>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33" w:lineRule="auto"/>
        <w:jc w:val="left"/>
        <w:textAlignment w:val="auto"/>
        <w:outlineLvl w:val="1"/>
        <w:rPr>
          <w:rFonts w:hint="eastAsia" w:ascii="华文中宋" w:hAnsi="华文中宋" w:eastAsia="华文中宋" w:cs="华文中宋"/>
          <w:b w:val="0"/>
          <w:bCs/>
          <w:spacing w:val="0"/>
          <w:sz w:val="21"/>
          <w:szCs w:val="21"/>
          <w:lang w:val="en-US" w:eastAsia="zh-CN"/>
        </w:rPr>
      </w:pPr>
      <w:r>
        <w:drawing>
          <wp:inline distT="0" distB="0" distL="114300" distR="114300">
            <wp:extent cx="6640195" cy="3175635"/>
            <wp:effectExtent l="0" t="0" r="4445" b="9525"/>
            <wp:docPr id="5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15"/>
                    <pic:cNvPicPr>
                      <a:picLocks noChangeAspect="1"/>
                    </pic:cNvPicPr>
                  </pic:nvPicPr>
                  <pic:blipFill>
                    <a:blip r:embed="rId41"/>
                    <a:stretch>
                      <a:fillRect/>
                    </a:stretch>
                  </pic:blipFill>
                  <pic:spPr>
                    <a:xfrm>
                      <a:off x="0" y="0"/>
                      <a:ext cx="6640195" cy="3175635"/>
                    </a:xfrm>
                    <a:prstGeom prst="rect">
                      <a:avLst/>
                    </a:prstGeom>
                    <a:noFill/>
                    <a:ln>
                      <a:noFill/>
                    </a:ln>
                  </pic:spPr>
                </pic:pic>
              </a:graphicData>
            </a:graphic>
          </wp:inline>
        </w:drawing>
      </w:r>
    </w:p>
    <w:p>
      <w:pPr>
        <w:bidi w:val="0"/>
        <w:ind w:firstLine="420" w:firstLineChars="0"/>
        <w:jc w:val="left"/>
        <w:rPr>
          <w:rFonts w:hint="eastAsia" w:ascii="华文中宋" w:hAnsi="华文中宋" w:eastAsia="华文中宋" w:cs="华文中宋"/>
        </w:rPr>
      </w:pPr>
      <w:r>
        <w:rPr>
          <w:rFonts w:hint="eastAsia" w:ascii="华文中宋" w:hAnsi="华文中宋" w:eastAsia="华文中宋" w:cs="华文中宋"/>
          <w:lang w:val="en-US" w:eastAsia="zh-CN"/>
        </w:rPr>
        <w:t>这张图, 逐步开始大分子元基语义（这里是语义不是生化, 大家注意, 如果是语义归纳的元基就必须用语义, 生化归纳的元基 就必须用生化. 避免出错呀）性味筛选, 咳嗽发热浓痰对症出现 瓜蒌皮MD 贝母 SI 党参 MS 半夏 甘草 MS 车前草 MD 药物, 通过筛选温燥的元基过滤掉后, 结果展示. 上图搜索发热咳嗽 浓痰，开启风险过滤 胎孕毒穴片关键字， 然后无关性味过滤 UCOV 元基础成份，结果含有 甘草， 瓜蒌皮，车前草，党参，贝母，痰喘半夏等. 在配伍过滤开启后，禁忌明显相冲的药物已经被过滤掉. 线性观测调节，关键字比 重加重后筛选结果. 大大方便了职业医生的用药选择观测.</w:t>
      </w:r>
    </w:p>
    <w:p>
      <w:pPr>
        <w:keepNext w:val="0"/>
        <w:keepLines w:val="0"/>
        <w:pageBreakBefore w:val="0"/>
        <w:numPr>
          <w:ilvl w:val="0"/>
          <w:numId w:val="0"/>
        </w:numPr>
        <w:kinsoku/>
        <w:wordWrap/>
        <w:overflowPunct/>
        <w:topLinePunct w:val="0"/>
        <w:autoSpaceDE/>
        <w:autoSpaceDN/>
        <w:bidi w:val="0"/>
        <w:adjustRightInd/>
        <w:snapToGrid/>
        <w:spacing w:line="233" w:lineRule="auto"/>
        <w:jc w:val="left"/>
        <w:textAlignment w:val="auto"/>
        <w:outlineLvl w:val="1"/>
        <w:rPr>
          <w:rFonts w:hint="eastAsia" w:ascii="华文中宋" w:hAnsi="华文中宋" w:eastAsia="华文中宋" w:cs="华文中宋"/>
          <w:b w:val="0"/>
          <w:bCs/>
          <w:spacing w:val="0"/>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jc w:val="left"/>
        <w:textAlignment w:val="auto"/>
        <w:outlineLvl w:val="1"/>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第八节DNN分词 词汇花函数源码</w:t>
      </w:r>
      <w:bookmarkEnd w:id="40"/>
    </w:p>
    <w:p>
      <w:pPr>
        <w:keepNext w:val="0"/>
        <w:keepLines w:val="0"/>
        <w:pageBreakBefore w:val="0"/>
        <w:numPr>
          <w:ilvl w:val="0"/>
          <w:numId w:val="0"/>
        </w:numPr>
        <w:kinsoku/>
        <w:wordWrap/>
        <w:overflowPunct/>
        <w:topLinePunct w:val="0"/>
        <w:autoSpaceDE/>
        <w:autoSpaceDN/>
        <w:bidi w:val="0"/>
        <w:adjustRightInd/>
        <w:snapToGrid/>
        <w:spacing w:line="233" w:lineRule="auto"/>
        <w:jc w:val="left"/>
        <w:textAlignment w:val="auto"/>
        <w:outlineLvl w:val="1"/>
      </w:pPr>
      <w:r>
        <w:drawing>
          <wp:inline distT="0" distB="0" distL="114300" distR="114300">
            <wp:extent cx="6642735" cy="3234690"/>
            <wp:effectExtent l="0" t="0" r="1905" b="11430"/>
            <wp:docPr id="5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16"/>
                    <pic:cNvPicPr>
                      <a:picLocks noChangeAspect="1"/>
                    </pic:cNvPicPr>
                  </pic:nvPicPr>
                  <pic:blipFill>
                    <a:blip r:embed="rId42"/>
                    <a:stretch>
                      <a:fillRect/>
                    </a:stretch>
                  </pic:blipFill>
                  <pic:spPr>
                    <a:xfrm>
                      <a:off x="0" y="0"/>
                      <a:ext cx="6642735" cy="323469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jc w:val="left"/>
        <w:textAlignment w:val="auto"/>
        <w:outlineLvl w:val="1"/>
      </w:pPr>
    </w:p>
    <w:p>
      <w:pPr>
        <w:bidi w:val="0"/>
        <w:ind w:firstLine="420" w:firstLineChars="0"/>
        <w:jc w:val="left"/>
        <w:rPr>
          <w:rFonts w:hint="eastAsia" w:ascii="华文中宋" w:hAnsi="华文中宋" w:eastAsia="华文中宋" w:cs="华文中宋"/>
        </w:rPr>
      </w:pPr>
      <w:r>
        <w:rPr>
          <w:rFonts w:hint="eastAsia" w:ascii="华文中宋" w:hAnsi="华文中宋" w:eastAsia="华文中宋" w:cs="华文中宋"/>
          <w:lang w:val="en-US" w:eastAsia="zh-CN"/>
        </w:rPr>
        <w:t>同理归纳不多解释了, 都是语义元基级别, 不做生化元基分析（第三卷研究）. 上图搜索发热咳嗽 浓痰 头晕，开启风险过滤 胎孕毒石穴片谱关键字， 然后有关经络保留 AQV 元基成份，无关性味过滤 PE 元基础成份，结果含有 阿胶，车前草，党参，贝母，瓜蒌皮，甘草等.在配伍过滤开启后，禁忌明显相冲的药物已经被过滤 掉</w:t>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jc w:val="left"/>
        <w:textAlignment w:val="auto"/>
        <w:outlineLvl w:val="1"/>
        <w:rPr>
          <w:rFonts w:hint="eastAsia"/>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jc w:val="both"/>
        <w:textAlignment w:val="auto"/>
        <w:outlineLvl w:val="1"/>
        <w:rPr>
          <w:rFonts w:hint="eastAsia" w:ascii="华文中宋" w:hAnsi="华文中宋" w:eastAsia="华文中宋" w:cs="华文中宋"/>
          <w:b w:val="0"/>
          <w:bCs/>
          <w:spacing w:val="0"/>
          <w:sz w:val="21"/>
          <w:szCs w:val="21"/>
          <w:lang w:val="en-US" w:eastAsia="zh-CN"/>
        </w:rPr>
      </w:pPr>
      <w:r>
        <w:rPr>
          <w:rFonts w:hint="eastAsia" w:eastAsiaTheme="minorEastAsia"/>
          <w:lang w:eastAsia="zh-CN"/>
        </w:rPr>
        <w:drawing>
          <wp:inline distT="0" distB="0" distL="114300" distR="114300">
            <wp:extent cx="5273040" cy="5266690"/>
            <wp:effectExtent l="0" t="0" r="0" b="6350"/>
            <wp:docPr id="564" name="图片 564" descr="三维JOGL词花逻辑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descr="三维JOGL词花逻辑描述"/>
                    <pic:cNvPicPr>
                      <a:picLocks noChangeAspect="1"/>
                    </pic:cNvPicPr>
                  </pic:nvPicPr>
                  <pic:blipFill>
                    <a:blip r:embed="rId43"/>
                    <a:stretch>
                      <a:fillRect/>
                    </a:stretch>
                  </pic:blipFill>
                  <pic:spPr>
                    <a:xfrm>
                      <a:off x="0" y="0"/>
                      <a:ext cx="5273040" cy="5266690"/>
                    </a:xfrm>
                    <a:prstGeom prst="rect">
                      <a:avLst/>
                    </a:prstGeom>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jc w:val="left"/>
        <w:textAlignment w:val="auto"/>
        <w:outlineLvl w:val="1"/>
        <w:rPr>
          <w:rFonts w:hint="eastAsia" w:ascii="华文中宋" w:hAnsi="华文中宋" w:eastAsia="华文中宋" w:cs="华文中宋"/>
          <w:b w:val="0"/>
          <w:bCs/>
          <w:spacing w:val="0"/>
          <w:sz w:val="21"/>
          <w:szCs w:val="21"/>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41" w:name="_Toc8689"/>
      <w:r>
        <w:rPr>
          <w:rFonts w:hint="eastAsia" w:ascii="华文中宋" w:hAnsi="华文中宋" w:eastAsia="华文中宋" w:cs="华文中宋"/>
          <w:b w:val="0"/>
          <w:bCs/>
          <w:spacing w:val="0"/>
          <w:sz w:val="21"/>
          <w:szCs w:val="21"/>
          <w:lang w:val="en-US" w:eastAsia="zh-CN"/>
        </w:rPr>
        <w:t>方剂森林花JOGL三维计算展示函数</w:t>
      </w:r>
      <w:bookmarkEnd w:id="41"/>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42" w:name="_Toc7653"/>
      <w:r>
        <w:rPr>
          <w:rFonts w:hint="eastAsia" w:ascii="华文中宋" w:hAnsi="华文中宋" w:eastAsia="华文中宋" w:cs="华文中宋"/>
          <w:b w:val="0"/>
          <w:bCs/>
          <w:spacing w:val="0"/>
          <w:sz w:val="21"/>
          <w:szCs w:val="21"/>
          <w:lang w:val="en-US" w:eastAsia="zh-CN"/>
        </w:rPr>
        <w:t>药材功效花JOGL三维计算展示函数</w:t>
      </w:r>
      <w:bookmarkEnd w:id="42"/>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43" w:name="_Toc15312"/>
      <w:r>
        <w:rPr>
          <w:rFonts w:hint="eastAsia" w:ascii="华文中宋" w:hAnsi="华文中宋" w:eastAsia="华文中宋" w:cs="华文中宋"/>
          <w:b w:val="0"/>
          <w:bCs/>
          <w:spacing w:val="0"/>
          <w:sz w:val="21"/>
          <w:szCs w:val="21"/>
          <w:lang w:val="en-US" w:eastAsia="zh-CN"/>
        </w:rPr>
        <w:t>药材禁忌花JOGL三维计算展示函数</w:t>
      </w:r>
      <w:bookmarkEnd w:id="43"/>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0"/>
        <w:rPr>
          <w:rFonts w:hint="eastAsia" w:ascii="华文中宋" w:hAnsi="华文中宋" w:eastAsia="华文中宋" w:cs="华文中宋"/>
          <w:b w:val="0"/>
          <w:bCs/>
          <w:spacing w:val="0"/>
          <w:sz w:val="21"/>
          <w:szCs w:val="21"/>
          <w:lang w:val="en-US" w:eastAsia="zh-CN"/>
        </w:rPr>
      </w:pPr>
      <w:bookmarkStart w:id="44" w:name="_Toc4208"/>
      <w:r>
        <w:rPr>
          <w:rFonts w:hint="eastAsia" w:ascii="华文中宋" w:hAnsi="华文中宋" w:eastAsia="华文中宋" w:cs="华文中宋"/>
          <w:b w:val="0"/>
          <w:bCs/>
          <w:spacing w:val="0"/>
          <w:sz w:val="21"/>
          <w:szCs w:val="21"/>
          <w:lang w:val="en-US" w:eastAsia="zh-CN"/>
        </w:rPr>
        <w:t>花的筛选与观测</w:t>
      </w:r>
      <w:bookmarkEnd w:id="44"/>
      <w:bookmarkStart w:id="45" w:name="_Toc7262"/>
      <w:bookmarkStart w:id="46" w:name="_Toc22755"/>
    </w:p>
    <w:p>
      <w:pPr>
        <w:keepNext w:val="0"/>
        <w:keepLines w:val="0"/>
        <w:pageBreakBefore w:val="0"/>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p>
    <w:p>
      <w:pPr>
        <w:keepNext w:val="0"/>
        <w:keepLines w:val="0"/>
        <w:pageBreakBefore w:val="0"/>
        <w:numPr>
          <w:ilvl w:val="0"/>
          <w:numId w:val="4"/>
        </w:numPr>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元基模拟染色体新陈代谢催化编码</w:t>
      </w:r>
      <w:bookmarkEnd w:id="45"/>
      <w:bookmarkEnd w:id="46"/>
    </w:p>
    <w:p>
      <w:pPr>
        <w:keepNext w:val="0"/>
        <w:keepLines w:val="0"/>
        <w:pageBreakBefore w:val="0"/>
        <w:widowControl w:val="0"/>
        <w:numPr>
          <w:ilvl w:val="0"/>
          <w:numId w:val="0"/>
        </w:numPr>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33" w:lineRule="auto"/>
        <w:jc w:val="center"/>
        <w:textAlignment w:val="auto"/>
        <w:outlineLvl w:val="0"/>
        <w:rPr>
          <w:rFonts w:hint="eastAsia" w:ascii="华文中宋" w:hAnsi="华文中宋" w:eastAsia="华文中宋" w:cs="华文中宋"/>
          <w:b w:val="0"/>
          <w:bCs/>
          <w:spacing w:val="0"/>
          <w:sz w:val="21"/>
          <w:szCs w:val="21"/>
          <w:lang w:val="en-US" w:eastAsia="zh-CN"/>
        </w:rPr>
      </w:pPr>
      <w:r>
        <w:rPr>
          <w:rFonts w:hint="eastAsia" w:eastAsiaTheme="minorEastAsia"/>
          <w:lang w:eastAsia="zh-CN"/>
        </w:rPr>
        <w:drawing>
          <wp:inline distT="0" distB="0" distL="114300" distR="114300">
            <wp:extent cx="5272405" cy="5030470"/>
            <wp:effectExtent l="0" t="0" r="635" b="13970"/>
            <wp:docPr id="551" name="图片 551" descr="新建位图图像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descr="新建位图图像 (2)"/>
                    <pic:cNvPicPr>
                      <a:picLocks noChangeAspect="1"/>
                    </pic:cNvPicPr>
                  </pic:nvPicPr>
                  <pic:blipFill>
                    <a:blip r:embed="rId44"/>
                    <a:stretch>
                      <a:fillRect/>
                    </a:stretch>
                  </pic:blipFill>
                  <pic:spPr>
                    <a:xfrm>
                      <a:off x="0" y="0"/>
                      <a:ext cx="5272405" cy="503047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1"/>
        <w:rPr>
          <w:rFonts w:hint="eastAsia" w:ascii="华文中宋" w:hAnsi="华文中宋" w:eastAsia="华文中宋" w:cs="华文中宋"/>
          <w:b w:val="0"/>
          <w:bCs/>
          <w:spacing w:val="0"/>
          <w:sz w:val="21"/>
          <w:szCs w:val="21"/>
        </w:rPr>
      </w:pPr>
      <w:bookmarkStart w:id="47" w:name="_Toc11660"/>
      <w:bookmarkStart w:id="48" w:name="_Toc16696"/>
      <w:r>
        <w:rPr>
          <w:rFonts w:hint="eastAsia" w:ascii="华文中宋" w:hAnsi="华文中宋" w:eastAsia="华文中宋" w:cs="华文中宋"/>
          <w:b w:val="0"/>
          <w:bCs/>
          <w:spacing w:val="0"/>
          <w:sz w:val="21"/>
          <w:szCs w:val="21"/>
          <w:lang w:val="en-US" w:eastAsia="zh-CN"/>
        </w:rPr>
        <w:t>第一节 元基造字</w:t>
      </w:r>
      <w:bookmarkEnd w:id="47"/>
      <w:bookmarkEnd w:id="48"/>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49" w:name="_Toc4407"/>
      <w:r>
        <w:rPr>
          <w:rFonts w:hint="eastAsia" w:ascii="华文中宋" w:hAnsi="华文中宋" w:eastAsia="华文中宋" w:cs="华文中宋"/>
          <w:b w:val="0"/>
          <w:bCs/>
          <w:spacing w:val="0"/>
          <w:sz w:val="21"/>
          <w:szCs w:val="21"/>
          <w:lang w:val="en-US" w:eastAsia="zh-CN"/>
        </w:rPr>
        <w:t>Q_OulerRing, 欧拉路径类</w:t>
      </w:r>
      <w:bookmarkEnd w:id="49"/>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50" w:name="_Toc82"/>
      <w:r>
        <w:rPr>
          <w:rFonts w:hint="eastAsia" w:ascii="华文中宋" w:hAnsi="华文中宋" w:eastAsia="华文中宋" w:cs="华文中宋"/>
          <w:b w:val="0"/>
          <w:bCs/>
          <w:spacing w:val="0"/>
          <w:sz w:val="21"/>
          <w:szCs w:val="21"/>
          <w:lang w:val="en-US" w:eastAsia="zh-CN"/>
        </w:rPr>
        <w:t>LYG9DWithDoubleTopSort4D, 极速排序算法</w:t>
      </w:r>
      <w:bookmarkEnd w:id="50"/>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51" w:name="_Toc17633"/>
      <w:r>
        <w:rPr>
          <w:rFonts w:hint="eastAsia" w:ascii="华文中宋" w:hAnsi="华文中宋" w:eastAsia="华文中宋" w:cs="华文中宋"/>
          <w:b w:val="0"/>
          <w:bCs/>
          <w:spacing w:val="0"/>
          <w:sz w:val="21"/>
          <w:szCs w:val="21"/>
          <w:lang w:val="en-US" w:eastAsia="zh-CN"/>
        </w:rPr>
        <w:t>LYG9DWithDoubleTopSort4D_U, 极速排序算法</w:t>
      </w:r>
      <w:bookmarkEnd w:id="51"/>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1"/>
        <w:rPr>
          <w:rFonts w:hint="eastAsia" w:ascii="华文中宋" w:hAnsi="华文中宋" w:eastAsia="华文中宋" w:cs="华文中宋"/>
          <w:b w:val="0"/>
          <w:bCs/>
          <w:spacing w:val="0"/>
          <w:sz w:val="21"/>
          <w:szCs w:val="21"/>
          <w:lang w:val="en-US" w:eastAsia="zh-CN"/>
        </w:rPr>
      </w:pPr>
      <w:bookmarkStart w:id="52" w:name="_Toc24833"/>
      <w:r>
        <w:rPr>
          <w:rFonts w:hint="eastAsia" w:ascii="华文中宋" w:hAnsi="华文中宋" w:eastAsia="华文中宋" w:cs="华文中宋"/>
          <w:b w:val="0"/>
          <w:bCs/>
          <w:spacing w:val="0"/>
          <w:sz w:val="21"/>
          <w:szCs w:val="21"/>
          <w:lang w:val="en-US" w:eastAsia="zh-CN"/>
        </w:rPr>
        <w:t>Top Sort 5D</w:t>
      </w:r>
      <w:bookmarkEnd w:id="52"/>
      <w:bookmarkStart w:id="53" w:name="_Toc9179"/>
      <w:bookmarkStart w:id="54" w:name="_Toc12522"/>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1"/>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1"/>
        <w:rPr>
          <w:rFonts w:hint="eastAsia" w:ascii="华文中宋" w:hAnsi="华文中宋" w:eastAsia="华文中宋" w:cs="华文中宋"/>
          <w:b w:val="0"/>
          <w:bCs/>
          <w:spacing w:val="0"/>
          <w:sz w:val="21"/>
          <w:szCs w:val="21"/>
          <w:lang w:val="en-US"/>
        </w:rPr>
      </w:pPr>
      <w:r>
        <w:rPr>
          <w:rFonts w:hint="eastAsia" w:ascii="华文中宋" w:hAnsi="华文中宋" w:eastAsia="华文中宋" w:cs="华文中宋"/>
          <w:b w:val="0"/>
          <w:bCs/>
          <w:spacing w:val="0"/>
          <w:sz w:val="21"/>
          <w:szCs w:val="21"/>
          <w:lang w:val="en-US" w:eastAsia="zh-CN"/>
        </w:rPr>
        <w:t>第二节 最新笔记</w:t>
      </w:r>
      <w:bookmarkEnd w:id="53"/>
      <w:r>
        <w:rPr>
          <w:rFonts w:hint="eastAsia" w:ascii="华文中宋" w:hAnsi="华文中宋" w:eastAsia="华文中宋" w:cs="华文中宋"/>
          <w:b w:val="0"/>
          <w:bCs/>
          <w:spacing w:val="0"/>
          <w:sz w:val="21"/>
          <w:szCs w:val="21"/>
          <w:lang w:val="en-US" w:eastAsia="zh-CN"/>
        </w:rPr>
        <w:t xml:space="preserve"> 包含十六元基造字</w:t>
      </w:r>
      <w:bookmarkEnd w:id="54"/>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55" w:name="_Toc28480"/>
      <w:r>
        <w:rPr>
          <w:rFonts w:hint="eastAsia" w:ascii="华文中宋" w:hAnsi="华文中宋" w:eastAsia="华文中宋" w:cs="华文中宋"/>
          <w:b w:val="0"/>
          <w:bCs/>
          <w:spacing w:val="0"/>
          <w:sz w:val="21"/>
          <w:szCs w:val="21"/>
          <w:lang w:val="en-US" w:eastAsia="zh-CN"/>
        </w:rPr>
        <w:t>二次元基新陈代谢方式</w:t>
      </w:r>
      <w:bookmarkEnd w:id="55"/>
    </w:p>
    <w:p>
      <w:pPr>
        <w:keepNext w:val="0"/>
        <w:keepLines w:val="0"/>
        <w:pageBreakBefore w:val="0"/>
        <w:kinsoku/>
        <w:wordWrap/>
        <w:overflowPunct/>
        <w:topLinePunct w:val="0"/>
        <w:autoSpaceDE/>
        <w:autoSpaceDN/>
        <w:bidi w:val="0"/>
        <w:adjustRightInd/>
        <w:snapToGrid/>
        <w:spacing w:line="233" w:lineRule="auto"/>
        <w:jc w:val="both"/>
        <w:textAlignment w:val="auto"/>
        <w:outlineLvl w:val="2"/>
        <w:rPr>
          <w:rFonts w:hint="eastAsia" w:ascii="华文中宋" w:hAnsi="华文中宋" w:eastAsia="华文中宋" w:cs="华文中宋"/>
          <w:b w:val="0"/>
          <w:bCs/>
          <w:spacing w:val="0"/>
          <w:sz w:val="21"/>
          <w:szCs w:val="21"/>
          <w:lang w:val="en-US" w:eastAsia="zh-CN"/>
        </w:rPr>
      </w:pPr>
      <w:r>
        <w:rPr>
          <w:rFonts w:hint="eastAsia" w:eastAsiaTheme="minorEastAsia"/>
          <w:lang w:eastAsia="zh-CN"/>
        </w:rPr>
        <w:drawing>
          <wp:inline distT="0" distB="0" distL="114300" distR="114300">
            <wp:extent cx="6780530" cy="3543300"/>
            <wp:effectExtent l="0" t="0" r="1270" b="7620"/>
            <wp:docPr id="568" name="图片 568" descr="新陈代谢逻辑文字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descr="新陈代谢逻辑文字描述"/>
                    <pic:cNvPicPr>
                      <a:picLocks noChangeAspect="1"/>
                    </pic:cNvPicPr>
                  </pic:nvPicPr>
                  <pic:blipFill>
                    <a:blip r:embed="rId45"/>
                    <a:stretch>
                      <a:fillRect/>
                    </a:stretch>
                  </pic:blipFill>
                  <pic:spPr>
                    <a:xfrm>
                      <a:off x="0" y="0"/>
                      <a:ext cx="6780530" cy="354330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eastAsiaTheme="minorEastAsia"/>
          <w:lang w:eastAsia="zh-CN"/>
        </w:rPr>
        <w:drawing>
          <wp:inline distT="0" distB="0" distL="114300" distR="114300">
            <wp:extent cx="5268595" cy="4598035"/>
            <wp:effectExtent l="0" t="0" r="4445" b="4445"/>
            <wp:docPr id="569" name="图片 569" descr="DNA元基编码的代谢方式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descr="DNA元基编码的代谢方式描述"/>
                    <pic:cNvPicPr>
                      <a:picLocks noChangeAspect="1"/>
                    </pic:cNvPicPr>
                  </pic:nvPicPr>
                  <pic:blipFill>
                    <a:blip r:embed="rId46"/>
                    <a:stretch>
                      <a:fillRect/>
                    </a:stretch>
                  </pic:blipFill>
                  <pic:spPr>
                    <a:xfrm>
                      <a:off x="0" y="0"/>
                      <a:ext cx="5268595" cy="459803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56" w:name="_Toc6457"/>
      <w:r>
        <w:rPr>
          <w:rFonts w:hint="eastAsia" w:ascii="华文中宋" w:hAnsi="华文中宋" w:eastAsia="华文中宋" w:cs="华文中宋"/>
          <w:b w:val="0"/>
          <w:bCs/>
          <w:spacing w:val="0"/>
          <w:sz w:val="21"/>
          <w:szCs w:val="21"/>
          <w:lang w:val="en-US" w:eastAsia="zh-CN"/>
        </w:rPr>
        <w:t>LYG10DWCMSSort15D_XCDX_C_U_A, 象契字符排序类</w:t>
      </w:r>
      <w:bookmarkEnd w:id="56"/>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57" w:name="_Toc24274"/>
      <w:r>
        <w:rPr>
          <w:rFonts w:hint="eastAsia" w:ascii="华文中宋" w:hAnsi="华文中宋" w:eastAsia="华文中宋" w:cs="华文中宋"/>
          <w:b w:val="0"/>
          <w:bCs/>
          <w:spacing w:val="0"/>
          <w:sz w:val="21"/>
          <w:szCs w:val="21"/>
          <w:lang w:val="en-US" w:eastAsia="zh-CN"/>
        </w:rPr>
        <w:t>LYG10DWCMSSort13D_XCDX_C_A, 象契字符排序类</w:t>
      </w:r>
      <w:bookmarkEnd w:id="57"/>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1"/>
        <w:rPr>
          <w:rFonts w:hint="eastAsia" w:ascii="华文中宋" w:hAnsi="华文中宋" w:eastAsia="华文中宋" w:cs="华文中宋"/>
          <w:b w:val="0"/>
          <w:bCs/>
          <w:spacing w:val="0"/>
          <w:sz w:val="21"/>
          <w:szCs w:val="21"/>
          <w:lang w:val="en-US" w:eastAsia="zh-CN"/>
        </w:rPr>
      </w:pPr>
      <w:bookmarkStart w:id="58" w:name="_Toc11310"/>
      <w:r>
        <w:rPr>
          <w:rFonts w:hint="eastAsia" w:ascii="华文中宋" w:hAnsi="华文中宋" w:eastAsia="华文中宋" w:cs="华文中宋"/>
          <w:b w:val="0"/>
          <w:bCs/>
          <w:spacing w:val="0"/>
          <w:sz w:val="21"/>
          <w:szCs w:val="21"/>
          <w:lang w:val="en-US" w:eastAsia="zh-CN"/>
        </w:rPr>
        <w:t>LYG10DWCMSSort13D_XCDX_C_U_A_C, 象契字符排序类</w:t>
      </w:r>
      <w:bookmarkEnd w:id="58"/>
      <w:bookmarkStart w:id="59" w:name="_Toc25275"/>
      <w:bookmarkStart w:id="60" w:name="_Toc28560"/>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1"/>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1"/>
        <w:rPr>
          <w:rFonts w:hint="eastAsia" w:ascii="华文中宋" w:hAnsi="华文中宋" w:eastAsia="华文中宋" w:cs="华文中宋"/>
          <w:b w:val="0"/>
          <w:bCs/>
          <w:spacing w:val="0"/>
          <w:sz w:val="21"/>
          <w:szCs w:val="21"/>
        </w:rPr>
      </w:pPr>
      <w:r>
        <w:rPr>
          <w:rFonts w:hint="eastAsia" w:ascii="华文中宋" w:hAnsi="华文中宋" w:eastAsia="华文中宋" w:cs="华文中宋"/>
          <w:b w:val="0"/>
          <w:bCs/>
          <w:spacing w:val="0"/>
          <w:sz w:val="21"/>
          <w:szCs w:val="21"/>
          <w:lang w:val="en-US" w:eastAsia="zh-CN"/>
        </w:rPr>
        <w:t>第三节 图片识别</w:t>
      </w:r>
      <w:bookmarkEnd w:id="59"/>
      <w:bookmarkEnd w:id="60"/>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61" w:name="_Toc20793"/>
      <w:r>
        <w:rPr>
          <w:rFonts w:hint="eastAsia" w:ascii="华文中宋" w:hAnsi="华文中宋" w:eastAsia="华文中宋" w:cs="华文中宋"/>
          <w:b w:val="0"/>
          <w:bCs/>
          <w:spacing w:val="0"/>
          <w:sz w:val="21"/>
          <w:szCs w:val="21"/>
          <w:lang w:val="en-US" w:eastAsia="zh-CN"/>
        </w:rPr>
        <w:t>图片读脏能力</w:t>
      </w:r>
      <w:bookmarkEnd w:id="61"/>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eastAsiaTheme="minorEastAsia"/>
          <w:lang w:eastAsia="zh-CN"/>
        </w:rPr>
        <w:drawing>
          <wp:inline distT="0" distB="0" distL="114300" distR="114300">
            <wp:extent cx="5273040" cy="5266690"/>
            <wp:effectExtent l="0" t="0" r="0" b="6350"/>
            <wp:docPr id="549" name="图片 549" descr="元基腐蚀图片读脏逻辑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descr="元基腐蚀图片读脏逻辑描述"/>
                    <pic:cNvPicPr>
                      <a:picLocks noChangeAspect="1"/>
                    </pic:cNvPicPr>
                  </pic:nvPicPr>
                  <pic:blipFill>
                    <a:blip r:embed="rId47"/>
                    <a:stretch>
                      <a:fillRect/>
                    </a:stretch>
                  </pic:blipFill>
                  <pic:spPr>
                    <a:xfrm>
                      <a:off x="0" y="0"/>
                      <a:ext cx="5273040" cy="526669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62" w:name="_Toc24131"/>
      <w:r>
        <w:rPr>
          <w:rFonts w:hint="eastAsia" w:ascii="华文中宋" w:hAnsi="华文中宋" w:eastAsia="华文中宋" w:cs="华文中宋"/>
          <w:b w:val="0"/>
          <w:bCs/>
          <w:spacing w:val="0"/>
          <w:sz w:val="21"/>
          <w:szCs w:val="21"/>
          <w:lang w:val="en-US" w:eastAsia="zh-CN"/>
        </w:rPr>
        <w:t>SkinPathDetectDis, 肽展图片处理类</w:t>
      </w:r>
      <w:bookmarkEnd w:id="62"/>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63" w:name="_Toc16583"/>
      <w:r>
        <w:rPr>
          <w:rFonts w:hint="eastAsia" w:ascii="华文中宋" w:hAnsi="华文中宋" w:eastAsia="华文中宋" w:cs="华文中宋"/>
          <w:b w:val="0"/>
          <w:bCs/>
          <w:spacing w:val="0"/>
          <w:sz w:val="21"/>
          <w:szCs w:val="21"/>
          <w:lang w:val="en-US" w:eastAsia="zh-CN"/>
        </w:rPr>
        <w:t>GetICAStatisticRatio, 肽展图片处理类</w:t>
      </w:r>
      <w:bookmarkEnd w:id="63"/>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64" w:name="_Toc23874"/>
      <w:r>
        <w:rPr>
          <w:rFonts w:hint="eastAsia" w:ascii="华文中宋" w:hAnsi="华文中宋" w:eastAsia="华文中宋" w:cs="华文中宋"/>
          <w:b w:val="0"/>
          <w:bCs/>
          <w:spacing w:val="0"/>
          <w:sz w:val="21"/>
          <w:szCs w:val="21"/>
          <w:lang w:val="en-US" w:eastAsia="zh-CN"/>
        </w:rPr>
        <w:t>GetColorRatioScore, 肽展图片处理类</w:t>
      </w:r>
      <w:bookmarkEnd w:id="64"/>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65" w:name="_Toc22767"/>
      <w:r>
        <w:rPr>
          <w:rFonts w:hint="eastAsia" w:ascii="华文中宋" w:hAnsi="华文中宋" w:eastAsia="华文中宋" w:cs="华文中宋"/>
          <w:b w:val="0"/>
          <w:bCs/>
          <w:spacing w:val="0"/>
          <w:sz w:val="21"/>
          <w:szCs w:val="21"/>
          <w:lang w:val="en-US" w:eastAsia="zh-CN"/>
        </w:rPr>
        <w:t>SkinPathDetectTrip, 肽展图片处理类</w:t>
      </w:r>
      <w:bookmarkEnd w:id="65"/>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1"/>
        <w:rPr>
          <w:rFonts w:hint="eastAsia" w:ascii="华文中宋" w:hAnsi="华文中宋" w:eastAsia="华文中宋" w:cs="华文中宋"/>
          <w:b w:val="0"/>
          <w:bCs/>
          <w:spacing w:val="0"/>
          <w:sz w:val="21"/>
          <w:szCs w:val="21"/>
          <w:lang w:val="en-US" w:eastAsia="zh-CN"/>
        </w:rPr>
      </w:pPr>
      <w:bookmarkStart w:id="66" w:name="_Toc23291"/>
      <w:r>
        <w:rPr>
          <w:rFonts w:hint="eastAsia" w:ascii="华文中宋" w:hAnsi="华文中宋" w:eastAsia="华文中宋" w:cs="华文中宋"/>
          <w:b w:val="0"/>
          <w:bCs/>
          <w:spacing w:val="0"/>
          <w:sz w:val="21"/>
          <w:szCs w:val="21"/>
          <w:lang w:val="en-US" w:eastAsia="zh-CN"/>
        </w:rPr>
        <w:t>MakeImag, 肽展图片处理类</w:t>
      </w:r>
      <w:bookmarkEnd w:id="66"/>
      <w:bookmarkStart w:id="67" w:name="_Toc31823"/>
      <w:bookmarkStart w:id="68" w:name="_Toc1203"/>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1"/>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1"/>
        <w:rPr>
          <w:rFonts w:hint="eastAsia" w:ascii="华文中宋" w:hAnsi="华文中宋" w:eastAsia="华文中宋" w:cs="华文中宋"/>
          <w:b w:val="0"/>
          <w:bCs/>
          <w:spacing w:val="0"/>
          <w:sz w:val="21"/>
          <w:szCs w:val="21"/>
        </w:rPr>
      </w:pPr>
      <w:r>
        <w:rPr>
          <w:rFonts w:hint="eastAsia" w:ascii="华文中宋" w:hAnsi="华文中宋" w:eastAsia="华文中宋" w:cs="华文中宋"/>
          <w:b w:val="0"/>
          <w:bCs/>
          <w:spacing w:val="0"/>
          <w:sz w:val="21"/>
          <w:szCs w:val="21"/>
          <w:lang w:val="en-US" w:eastAsia="zh-CN"/>
        </w:rPr>
        <w:t>第四节 元基枝与元基花及其在分词，排序，索引，加密上的应用</w:t>
      </w:r>
      <w:bookmarkEnd w:id="67"/>
      <w:bookmarkEnd w:id="68"/>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69" w:name="_Toc19925"/>
      <w:r>
        <w:rPr>
          <w:rFonts w:hint="eastAsia" w:ascii="华文中宋" w:hAnsi="华文中宋" w:eastAsia="华文中宋" w:cs="华文中宋"/>
          <w:b w:val="0"/>
          <w:bCs/>
          <w:spacing w:val="0"/>
          <w:sz w:val="21"/>
          <w:szCs w:val="21"/>
          <w:lang w:val="en-US" w:eastAsia="zh-CN"/>
        </w:rPr>
        <w:t>LYG9DWithDoubleTopSort4D，极速象契混合排序</w:t>
      </w:r>
      <w:bookmarkEnd w:id="69"/>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70" w:name="_Toc29937"/>
      <w:r>
        <w:rPr>
          <w:rFonts w:hint="eastAsia" w:ascii="华文中宋" w:hAnsi="华文中宋" w:eastAsia="华文中宋" w:cs="华文中宋"/>
          <w:b w:val="0"/>
          <w:bCs/>
          <w:spacing w:val="0"/>
          <w:sz w:val="21"/>
          <w:szCs w:val="21"/>
          <w:lang w:val="en-US" w:eastAsia="zh-CN"/>
        </w:rPr>
        <w:t>LYG10DWCMSSort15D_XCDX_P_U_A, 象契字符排序类</w:t>
      </w:r>
      <w:bookmarkEnd w:id="70"/>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71" w:name="_Toc14345"/>
      <w:r>
        <w:rPr>
          <w:rFonts w:hint="eastAsia" w:ascii="华文中宋" w:hAnsi="华文中宋" w:eastAsia="华文中宋" w:cs="华文中宋"/>
          <w:b w:val="0"/>
          <w:bCs/>
          <w:spacing w:val="0"/>
          <w:sz w:val="21"/>
          <w:szCs w:val="21"/>
          <w:lang w:val="en-US" w:eastAsia="zh-CN"/>
        </w:rPr>
        <w:t>LYG10DWCMSSort13D_XCDX_P_A, 象契字符排序类</w:t>
      </w:r>
      <w:bookmarkEnd w:id="71"/>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72" w:name="_Toc25390"/>
      <w:r>
        <w:rPr>
          <w:rFonts w:hint="eastAsia" w:ascii="华文中宋" w:hAnsi="华文中宋" w:eastAsia="华文中宋" w:cs="华文中宋"/>
          <w:b w:val="0"/>
          <w:bCs/>
          <w:spacing w:val="0"/>
          <w:sz w:val="21"/>
          <w:szCs w:val="21"/>
          <w:lang w:val="en-US" w:eastAsia="zh-CN"/>
        </w:rPr>
        <w:t>LYG10DWCMSSort13D_XCDX_P_U_A_C, 象契字符排序类</w:t>
      </w:r>
      <w:bookmarkEnd w:id="72"/>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73" w:name="_Toc27495"/>
      <w:r>
        <w:rPr>
          <w:rFonts w:hint="eastAsia" w:ascii="华文中宋" w:hAnsi="华文中宋" w:eastAsia="华文中宋" w:cs="华文中宋"/>
          <w:b w:val="0"/>
          <w:bCs/>
          <w:spacing w:val="0"/>
          <w:sz w:val="21"/>
          <w:szCs w:val="21"/>
          <w:lang w:val="en-US" w:eastAsia="zh-CN"/>
        </w:rPr>
        <w:t>LYG10DWCMSSort13D_XCDX_S, 象契字符排序类</w:t>
      </w:r>
      <w:bookmarkEnd w:id="73"/>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74" w:name="_Toc16625"/>
      <w:r>
        <w:rPr>
          <w:rFonts w:hint="eastAsia" w:ascii="华文中宋" w:hAnsi="华文中宋" w:eastAsia="华文中宋" w:cs="华文中宋"/>
          <w:b w:val="0"/>
          <w:bCs/>
          <w:spacing w:val="0"/>
          <w:sz w:val="21"/>
          <w:szCs w:val="21"/>
          <w:lang w:val="en-US" w:eastAsia="zh-CN"/>
        </w:rPr>
        <w:t>LYG10DWCMSSort13D_XCDX_P_A, 象契字符排序类</w:t>
      </w:r>
      <w:bookmarkEnd w:id="74"/>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75" w:name="_Toc5156"/>
      <w:r>
        <w:rPr>
          <w:rFonts w:hint="eastAsia" w:ascii="华文中宋" w:hAnsi="华文中宋" w:eastAsia="华文中宋" w:cs="华文中宋"/>
          <w:b w:val="0"/>
          <w:bCs/>
          <w:spacing w:val="0"/>
          <w:sz w:val="21"/>
          <w:szCs w:val="21"/>
          <w:lang w:val="en-US" w:eastAsia="zh-CN"/>
        </w:rPr>
        <w:t>LYG10DWCMSSort13D_XCDX_P_A_C, 象契字符排序类</w:t>
      </w:r>
      <w:bookmarkEnd w:id="75"/>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76" w:name="_Toc966"/>
      <w:r>
        <w:rPr>
          <w:rFonts w:hint="eastAsia" w:ascii="华文中宋" w:hAnsi="华文中宋" w:eastAsia="华文中宋" w:cs="华文中宋"/>
          <w:b w:val="0"/>
          <w:bCs/>
          <w:spacing w:val="0"/>
          <w:sz w:val="21"/>
          <w:szCs w:val="21"/>
          <w:lang w:val="en-US" w:eastAsia="zh-CN"/>
        </w:rPr>
        <w:t>LYG10DWCMSSort13D_XCDX_S_C, 象契字符排序类</w:t>
      </w:r>
      <w:bookmarkEnd w:id="76"/>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77" w:name="_Toc2845"/>
      <w:r>
        <w:rPr>
          <w:rFonts w:hint="eastAsia" w:ascii="华文中宋" w:hAnsi="华文中宋" w:eastAsia="华文中宋" w:cs="华文中宋"/>
          <w:b w:val="0"/>
          <w:bCs/>
          <w:spacing w:val="0"/>
          <w:sz w:val="21"/>
          <w:szCs w:val="21"/>
          <w:lang w:val="en-US" w:eastAsia="zh-CN"/>
        </w:rPr>
        <w:t>LYG10DWCMSSort15D_XCDX_C_U_A, 象契字符排序类</w:t>
      </w:r>
      <w:bookmarkEnd w:id="77"/>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78" w:name="_Toc31890"/>
      <w:r>
        <w:rPr>
          <w:rFonts w:hint="eastAsia" w:ascii="华文中宋" w:hAnsi="华文中宋" w:eastAsia="华文中宋" w:cs="华文中宋"/>
          <w:b w:val="0"/>
          <w:bCs/>
          <w:spacing w:val="0"/>
          <w:sz w:val="21"/>
          <w:szCs w:val="21"/>
          <w:lang w:val="en-US" w:eastAsia="zh-CN"/>
        </w:rPr>
        <w:t>LYG10DWCMSSort13D_XCDX_C_U_A_C, 象契字符排序类</w:t>
      </w:r>
      <w:bookmarkEnd w:id="78"/>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79" w:name="_Toc13111"/>
      <w:r>
        <w:rPr>
          <w:rFonts w:hint="eastAsia" w:ascii="华文中宋" w:hAnsi="华文中宋" w:eastAsia="华文中宋" w:cs="华文中宋"/>
          <w:b w:val="0"/>
          <w:bCs/>
          <w:spacing w:val="0"/>
          <w:sz w:val="21"/>
          <w:szCs w:val="21"/>
          <w:lang w:val="en-US" w:eastAsia="zh-CN"/>
        </w:rPr>
        <w:t>LYG10DWCMSSort13D_XCDX_C_A, 象契字符排序类</w:t>
      </w:r>
      <w:bookmarkEnd w:id="79"/>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80" w:name="_Toc18926"/>
      <w:r>
        <w:rPr>
          <w:rFonts w:hint="eastAsia" w:ascii="华文中宋" w:hAnsi="华文中宋" w:eastAsia="华文中宋" w:cs="华文中宋"/>
          <w:b w:val="0"/>
          <w:bCs/>
          <w:spacing w:val="0"/>
          <w:sz w:val="21"/>
          <w:szCs w:val="21"/>
          <w:lang w:val="en-US" w:eastAsia="zh-CN"/>
        </w:rPr>
        <w:t>LYG10DWCMSSort13D_XCDX_C_A_C, 象契字符排序类</w:t>
      </w:r>
      <w:bookmarkEnd w:id="80"/>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81" w:name="_Toc709"/>
      <w:r>
        <w:rPr>
          <w:rFonts w:hint="eastAsia" w:ascii="华文中宋" w:hAnsi="华文中宋" w:eastAsia="华文中宋" w:cs="华文中宋"/>
          <w:b w:val="0"/>
          <w:bCs/>
          <w:spacing w:val="0"/>
          <w:sz w:val="21"/>
          <w:szCs w:val="21"/>
          <w:lang w:val="en-US" w:eastAsia="zh-CN"/>
        </w:rPr>
        <w:t>AE_XCDX_Map, 肽展中文分词类</w:t>
      </w:r>
      <w:bookmarkEnd w:id="81"/>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82" w:name="_Toc6778"/>
      <w:r>
        <w:rPr>
          <w:rFonts w:hint="eastAsia" w:ascii="华文中宋" w:hAnsi="华文中宋" w:eastAsia="华文中宋" w:cs="华文中宋"/>
          <w:b w:val="0"/>
          <w:bCs/>
          <w:spacing w:val="0"/>
          <w:sz w:val="21"/>
          <w:szCs w:val="21"/>
          <w:lang w:val="en-US" w:eastAsia="zh-CN"/>
        </w:rPr>
        <w:t>AE, 肽展中文分词类</w:t>
      </w:r>
      <w:bookmarkEnd w:id="82"/>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83" w:name="_Toc8477"/>
      <w:r>
        <w:rPr>
          <w:rFonts w:hint="eastAsia" w:ascii="华文中宋" w:hAnsi="华文中宋" w:eastAsia="华文中宋" w:cs="华文中宋"/>
          <w:b w:val="0"/>
          <w:bCs/>
          <w:spacing w:val="0"/>
          <w:sz w:val="21"/>
          <w:szCs w:val="21"/>
          <w:lang w:val="en-US" w:eastAsia="zh-CN"/>
        </w:rPr>
        <w:t>A, 肽展中文分词类</w:t>
      </w:r>
      <w:bookmarkEnd w:id="83"/>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84" w:name="_Toc9890"/>
      <w:r>
        <w:rPr>
          <w:rFonts w:hint="eastAsia" w:ascii="华文中宋" w:hAnsi="华文中宋" w:eastAsia="华文中宋" w:cs="华文中宋"/>
          <w:b w:val="0"/>
          <w:bCs/>
          <w:spacing w:val="0"/>
          <w:sz w:val="21"/>
          <w:szCs w:val="21"/>
          <w:lang w:val="en-US" w:eastAsia="zh-CN"/>
        </w:rPr>
        <w:t>A_XCDX_Map, 肽展中文分词类</w:t>
      </w:r>
      <w:bookmarkEnd w:id="84"/>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85" w:name="_Toc442"/>
      <w:r>
        <w:rPr>
          <w:rFonts w:hint="eastAsia" w:ascii="华文中宋" w:hAnsi="华文中宋" w:eastAsia="华文中宋" w:cs="华文中宋"/>
          <w:b w:val="0"/>
          <w:bCs/>
          <w:spacing w:val="0"/>
          <w:sz w:val="21"/>
          <w:szCs w:val="21"/>
          <w:lang w:val="en-US" w:eastAsia="zh-CN"/>
        </w:rPr>
        <w:t>BinaryForest, 肽展分词索引类</w:t>
      </w:r>
      <w:bookmarkEnd w:id="85"/>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86" w:name="_Toc17832"/>
      <w:r>
        <w:rPr>
          <w:rFonts w:hint="eastAsia" w:ascii="华文中宋" w:hAnsi="华文中宋" w:eastAsia="华文中宋" w:cs="华文中宋"/>
          <w:b w:val="0"/>
          <w:bCs/>
          <w:spacing w:val="0"/>
          <w:sz w:val="21"/>
          <w:szCs w:val="21"/>
          <w:lang w:val="en-US" w:eastAsia="zh-CN"/>
        </w:rPr>
        <w:t>BinaryForest_A, 肽展分词索引类</w:t>
      </w:r>
      <w:bookmarkEnd w:id="86"/>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87" w:name="_Toc29096"/>
      <w:r>
        <w:rPr>
          <w:rFonts w:hint="eastAsia" w:ascii="华文中宋" w:hAnsi="华文中宋" w:eastAsia="华文中宋" w:cs="华文中宋"/>
          <w:b w:val="0"/>
          <w:bCs/>
          <w:spacing w:val="0"/>
          <w:sz w:val="21"/>
          <w:szCs w:val="21"/>
          <w:lang w:val="en-US" w:eastAsia="zh-CN"/>
        </w:rPr>
        <w:t>CogsBinaryForest_AE, 肽展分词索引类</w:t>
      </w:r>
      <w:bookmarkEnd w:id="87"/>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88" w:name="_Toc24568"/>
      <w:r>
        <w:rPr>
          <w:rFonts w:hint="eastAsia" w:ascii="华文中宋" w:hAnsi="华文中宋" w:eastAsia="华文中宋" w:cs="华文中宋"/>
          <w:b w:val="0"/>
          <w:bCs/>
          <w:spacing w:val="0"/>
          <w:sz w:val="21"/>
          <w:szCs w:val="21"/>
          <w:lang w:val="en-US" w:eastAsia="zh-CN"/>
        </w:rPr>
        <w:t>CogsBinaryForest_A, 肽展分词索引类</w:t>
      </w:r>
      <w:bookmarkEnd w:id="88"/>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89" w:name="_Toc28936"/>
      <w:r>
        <w:rPr>
          <w:rFonts w:hint="eastAsia" w:ascii="华文中宋" w:hAnsi="华文中宋" w:eastAsia="华文中宋" w:cs="华文中宋"/>
          <w:b w:val="0"/>
          <w:bCs/>
          <w:spacing w:val="0"/>
          <w:sz w:val="21"/>
          <w:szCs w:val="21"/>
          <w:lang w:val="en-US" w:eastAsia="zh-CN"/>
        </w:rPr>
        <w:t>BinaryForest_AE, 肽展分词索引类</w:t>
      </w:r>
      <w:bookmarkEnd w:id="89"/>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90" w:name="_Toc20744"/>
      <w:r>
        <w:rPr>
          <w:rFonts w:hint="eastAsia" w:ascii="华文中宋" w:hAnsi="华文中宋" w:eastAsia="华文中宋" w:cs="华文中宋"/>
          <w:b w:val="0"/>
          <w:bCs/>
          <w:spacing w:val="0"/>
          <w:sz w:val="21"/>
          <w:szCs w:val="21"/>
          <w:lang w:val="en-US" w:eastAsia="zh-CN"/>
        </w:rPr>
        <w:t>Nlp_CE_XCDX_A, 肽展分词索引类</w:t>
      </w:r>
      <w:bookmarkEnd w:id="90"/>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91" w:name="_Toc16873"/>
      <w:r>
        <w:rPr>
          <w:rFonts w:hint="eastAsia" w:ascii="华文中宋" w:hAnsi="华文中宋" w:eastAsia="华文中宋" w:cs="华文中宋"/>
          <w:b w:val="0"/>
          <w:bCs/>
          <w:spacing w:val="0"/>
          <w:sz w:val="21"/>
          <w:szCs w:val="21"/>
          <w:lang w:val="en-US" w:eastAsia="zh-CN"/>
        </w:rPr>
        <w:t>Nlp_C_XCDX_A, 肽展分词索引类</w:t>
      </w:r>
      <w:bookmarkEnd w:id="91"/>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92" w:name="_Toc7510"/>
      <w:r>
        <w:rPr>
          <w:rFonts w:hint="eastAsia" w:ascii="华文中宋" w:hAnsi="华文中宋" w:eastAsia="华文中宋" w:cs="华文中宋"/>
          <w:b w:val="0"/>
          <w:bCs/>
          <w:spacing w:val="0"/>
          <w:sz w:val="21"/>
          <w:szCs w:val="21"/>
          <w:lang w:val="en-US" w:eastAsia="zh-CN"/>
        </w:rPr>
        <w:t>Nlp_CE_XCDX_S, 肽展分词索引类</w:t>
      </w:r>
      <w:bookmarkEnd w:id="92"/>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93" w:name="_Toc7889"/>
      <w:r>
        <w:rPr>
          <w:rFonts w:hint="eastAsia" w:ascii="华文中宋" w:hAnsi="华文中宋" w:eastAsia="华文中宋" w:cs="华文中宋"/>
          <w:b w:val="0"/>
          <w:bCs/>
          <w:spacing w:val="0"/>
          <w:sz w:val="21"/>
          <w:szCs w:val="21"/>
          <w:lang w:val="en-US" w:eastAsia="zh-CN"/>
        </w:rPr>
        <w:t>Nlp_CE_XCDX_A, 肽展分词索引类</w:t>
      </w:r>
      <w:bookmarkEnd w:id="93"/>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94" w:name="_Toc17733"/>
      <w:r>
        <w:rPr>
          <w:rFonts w:hint="eastAsia" w:ascii="华文中宋" w:hAnsi="华文中宋" w:eastAsia="华文中宋" w:cs="华文中宋"/>
          <w:b w:val="0"/>
          <w:bCs/>
          <w:spacing w:val="0"/>
          <w:sz w:val="21"/>
          <w:szCs w:val="21"/>
          <w:lang w:val="en-US" w:eastAsia="zh-CN"/>
        </w:rPr>
        <w:t>Nlp_C_XCDX_S, 肽展分词索引类</w:t>
      </w:r>
      <w:bookmarkEnd w:id="94"/>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95" w:name="_Toc24235"/>
      <w:r>
        <w:rPr>
          <w:rFonts w:hint="eastAsia" w:ascii="华文中宋" w:hAnsi="华文中宋" w:eastAsia="华文中宋" w:cs="华文中宋"/>
          <w:b w:val="0"/>
          <w:bCs/>
          <w:spacing w:val="0"/>
          <w:sz w:val="21"/>
          <w:szCs w:val="21"/>
          <w:lang w:val="en-US" w:eastAsia="zh-CN"/>
        </w:rPr>
        <w:t>Nlp_CE_XCDX, 肽展分词索引类</w:t>
      </w:r>
      <w:bookmarkEnd w:id="95"/>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96" w:name="_Toc995"/>
      <w:r>
        <w:rPr>
          <w:rFonts w:hint="eastAsia" w:ascii="华文中宋" w:hAnsi="华文中宋" w:eastAsia="华文中宋" w:cs="华文中宋"/>
          <w:b w:val="0"/>
          <w:bCs/>
          <w:spacing w:val="0"/>
          <w:sz w:val="21"/>
          <w:szCs w:val="21"/>
          <w:lang w:val="en-US" w:eastAsia="zh-CN"/>
        </w:rPr>
        <w:t>POS_C_Cognition_E, 肽展分词索引类</w:t>
      </w:r>
      <w:bookmarkEnd w:id="96"/>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97" w:name="_Toc14576"/>
      <w:r>
        <w:rPr>
          <w:rFonts w:hint="eastAsia" w:ascii="华文中宋" w:hAnsi="华文中宋" w:eastAsia="华文中宋" w:cs="华文中宋"/>
          <w:b w:val="0"/>
          <w:bCs/>
          <w:spacing w:val="0"/>
          <w:sz w:val="21"/>
          <w:szCs w:val="21"/>
          <w:lang w:val="en-US" w:eastAsia="zh-CN"/>
        </w:rPr>
        <w:t>POS_C, 肽展分词索引类</w:t>
      </w:r>
      <w:bookmarkEnd w:id="97"/>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98" w:name="_Toc223"/>
      <w:r>
        <w:rPr>
          <w:rFonts w:hint="eastAsia" w:ascii="华文中宋" w:hAnsi="华文中宋" w:eastAsia="华文中宋" w:cs="华文中宋"/>
          <w:b w:val="0"/>
          <w:bCs/>
          <w:spacing w:val="0"/>
          <w:sz w:val="21"/>
          <w:szCs w:val="21"/>
          <w:lang w:val="en-US" w:eastAsia="zh-CN"/>
        </w:rPr>
        <w:t>Pos_CE_XCDX_E, 肽展分词索引类</w:t>
      </w:r>
      <w:bookmarkEnd w:id="98"/>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99" w:name="_Toc13377"/>
      <w:r>
        <w:rPr>
          <w:rFonts w:hint="eastAsia" w:ascii="华文中宋" w:hAnsi="华文中宋" w:eastAsia="华文中宋" w:cs="华文中宋"/>
          <w:b w:val="0"/>
          <w:bCs/>
          <w:spacing w:val="0"/>
          <w:sz w:val="21"/>
          <w:szCs w:val="21"/>
          <w:lang w:val="en-US" w:eastAsia="zh-CN"/>
        </w:rPr>
        <w:t>Pos_CE_XCDX_O, 肽展分词索引类</w:t>
      </w:r>
      <w:bookmarkEnd w:id="99"/>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100" w:name="_Toc30523"/>
      <w:r>
        <w:rPr>
          <w:rFonts w:hint="eastAsia" w:ascii="华文中宋" w:hAnsi="华文中宋" w:eastAsia="华文中宋" w:cs="华文中宋"/>
          <w:b w:val="0"/>
          <w:bCs/>
          <w:spacing w:val="0"/>
          <w:sz w:val="21"/>
          <w:szCs w:val="21"/>
          <w:lang w:val="en-US" w:eastAsia="zh-CN"/>
        </w:rPr>
        <w:t>Pos_C_XCDX_E, 肽展分词索引类</w:t>
      </w:r>
      <w:bookmarkEnd w:id="100"/>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101" w:name="_Toc7805"/>
      <w:r>
        <w:rPr>
          <w:rFonts w:hint="eastAsia" w:ascii="华文中宋" w:hAnsi="华文中宋" w:eastAsia="华文中宋" w:cs="华文中宋"/>
          <w:b w:val="0"/>
          <w:bCs/>
          <w:spacing w:val="0"/>
          <w:sz w:val="21"/>
          <w:szCs w:val="21"/>
          <w:lang w:val="en-US" w:eastAsia="zh-CN"/>
        </w:rPr>
        <w:t>Pos_C_XCDX_O, 肽展分词索引类</w:t>
      </w:r>
      <w:bookmarkEnd w:id="101"/>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102" w:name="_Toc27522"/>
      <w:r>
        <w:rPr>
          <w:rFonts w:hint="eastAsia" w:ascii="华文中宋" w:hAnsi="华文中宋" w:eastAsia="华文中宋" w:cs="华文中宋"/>
          <w:b w:val="0"/>
          <w:bCs/>
          <w:spacing w:val="0"/>
          <w:sz w:val="21"/>
          <w:szCs w:val="21"/>
          <w:lang w:val="en-US" w:eastAsia="zh-CN"/>
        </w:rPr>
        <w:t>Pos_CE_XCDX_P, 肽展分词索引类</w:t>
      </w:r>
      <w:bookmarkEnd w:id="102"/>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103" w:name="_Toc21095"/>
      <w:r>
        <w:rPr>
          <w:rFonts w:hint="eastAsia" w:ascii="华文中宋" w:hAnsi="华文中宋" w:eastAsia="华文中宋" w:cs="华文中宋"/>
          <w:b w:val="0"/>
          <w:bCs/>
          <w:spacing w:val="0"/>
          <w:sz w:val="21"/>
          <w:szCs w:val="21"/>
          <w:lang w:val="en-US" w:eastAsia="zh-CN"/>
        </w:rPr>
        <w:t>Pos_CE_XCDX_E, 肽展分词索引类</w:t>
      </w:r>
      <w:bookmarkEnd w:id="103"/>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rPr>
      </w:pPr>
      <w:bookmarkStart w:id="104" w:name="_Toc13006"/>
      <w:r>
        <w:rPr>
          <w:rFonts w:hint="eastAsia" w:ascii="华文中宋" w:hAnsi="华文中宋" w:eastAsia="华文中宋" w:cs="华文中宋"/>
          <w:b w:val="0"/>
          <w:bCs/>
          <w:spacing w:val="0"/>
          <w:sz w:val="21"/>
          <w:szCs w:val="21"/>
          <w:lang w:val="en-US" w:eastAsia="zh-CN"/>
        </w:rPr>
        <w:t>Pos_C_XCDX_P, 肽展分词索引类</w:t>
      </w:r>
      <w:bookmarkEnd w:id="104"/>
    </w:p>
    <w:p>
      <w:pPr>
        <w:keepNext w:val="0"/>
        <w:keepLines w:val="0"/>
        <w:pageBreakBefore w:val="0"/>
        <w:numPr>
          <w:ilvl w:val="0"/>
          <w:numId w:val="0"/>
        </w:numPr>
        <w:kinsoku/>
        <w:wordWrap/>
        <w:overflowPunct/>
        <w:topLinePunct w:val="0"/>
        <w:autoSpaceDE/>
        <w:autoSpaceDN/>
        <w:bidi w:val="0"/>
        <w:adjustRightInd/>
        <w:snapToGrid/>
        <w:spacing w:line="233" w:lineRule="auto"/>
        <w:ind w:left="420" w:leftChars="0" w:firstLine="420" w:firstLineChars="0"/>
        <w:jc w:val="left"/>
        <w:textAlignment w:val="auto"/>
        <w:outlineLvl w:val="0"/>
        <w:rPr>
          <w:rFonts w:hint="eastAsia" w:ascii="华文中宋" w:hAnsi="华文中宋" w:eastAsia="华文中宋" w:cs="华文中宋"/>
          <w:b w:val="0"/>
          <w:bCs/>
          <w:spacing w:val="0"/>
          <w:sz w:val="21"/>
          <w:szCs w:val="21"/>
        </w:rPr>
      </w:pPr>
      <w:bookmarkStart w:id="105" w:name="_Toc5508"/>
      <w:r>
        <w:rPr>
          <w:rFonts w:hint="eastAsia" w:ascii="华文中宋" w:hAnsi="华文中宋" w:eastAsia="华文中宋" w:cs="华文中宋"/>
          <w:b w:val="0"/>
          <w:bCs/>
          <w:spacing w:val="0"/>
          <w:sz w:val="21"/>
          <w:szCs w:val="21"/>
          <w:lang w:val="en-US" w:eastAsia="zh-CN"/>
        </w:rPr>
        <w:t>Pos_CE_XCDX, 肽展分词索引类</w:t>
      </w:r>
      <w:bookmarkEnd w:id="105"/>
      <w:bookmarkStart w:id="106" w:name="_Toc22545"/>
      <w:bookmarkStart w:id="107" w:name="_Toc2609"/>
    </w:p>
    <w:p>
      <w:pPr>
        <w:keepNext w:val="0"/>
        <w:keepLines w:val="0"/>
        <w:pageBreakBefore w:val="0"/>
        <w:numPr>
          <w:ilvl w:val="0"/>
          <w:numId w:val="0"/>
        </w:numPr>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rPr>
      </w:pPr>
    </w:p>
    <w:p>
      <w:pPr>
        <w:keepNext w:val="0"/>
        <w:keepLines w:val="0"/>
        <w:pageBreakBefore w:val="0"/>
        <w:numPr>
          <w:ilvl w:val="0"/>
          <w:numId w:val="5"/>
        </w:numPr>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rPr>
      </w:pPr>
      <w:r>
        <w:rPr>
          <w:rFonts w:hint="eastAsia" w:ascii="华文中宋" w:hAnsi="华文中宋" w:eastAsia="华文中宋" w:cs="华文中宋"/>
          <w:b w:val="0"/>
          <w:bCs/>
          <w:spacing w:val="0"/>
          <w:sz w:val="21"/>
          <w:szCs w:val="21"/>
        </w:rPr>
        <w:t>TinShell插件_元基花模拟染色体组计算索引系统</w:t>
      </w:r>
      <w:bookmarkEnd w:id="106"/>
      <w:bookmarkEnd w:id="107"/>
    </w:p>
    <w:p>
      <w:pPr>
        <w:keepNext w:val="0"/>
        <w:keepLines w:val="0"/>
        <w:pageBreakBefore w:val="0"/>
        <w:numPr>
          <w:ilvl w:val="0"/>
          <w:numId w:val="0"/>
        </w:numPr>
        <w:kinsoku/>
        <w:wordWrap/>
        <w:overflowPunct/>
        <w:topLinePunct w:val="0"/>
        <w:autoSpaceDE/>
        <w:autoSpaceDN/>
        <w:bidi w:val="0"/>
        <w:adjustRightInd/>
        <w:snapToGrid/>
        <w:spacing w:line="233" w:lineRule="auto"/>
        <w:ind w:firstLine="420" w:firstLineChars="0"/>
        <w:jc w:val="left"/>
        <w:textAlignment w:val="auto"/>
        <w:outlineLvl w:val="1"/>
        <w:rPr>
          <w:rFonts w:hint="eastAsia" w:ascii="华文中宋" w:hAnsi="华文中宋" w:eastAsia="华文中宋" w:cs="华文中宋"/>
          <w:b w:val="0"/>
          <w:bCs/>
          <w:spacing w:val="0"/>
          <w:sz w:val="21"/>
          <w:szCs w:val="21"/>
          <w:lang w:val="en-US" w:eastAsia="zh-CN"/>
        </w:rPr>
      </w:pPr>
      <w:bookmarkStart w:id="108" w:name="_Toc11532"/>
      <w:r>
        <w:rPr>
          <w:rFonts w:hint="eastAsia" w:ascii="华文中宋" w:hAnsi="华文中宋" w:eastAsia="华文中宋" w:cs="华文中宋"/>
          <w:b w:val="0"/>
          <w:bCs/>
          <w:spacing w:val="0"/>
          <w:sz w:val="21"/>
          <w:szCs w:val="21"/>
          <w:lang w:val="en-US" w:eastAsia="zh-CN"/>
        </w:rPr>
        <w:t>第一节 软件介绍</w:t>
      </w:r>
      <w:bookmarkEnd w:id="108"/>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09" w:name="_Toc550"/>
      <w:r>
        <w:rPr>
          <w:rFonts w:hint="eastAsia" w:ascii="华文中宋" w:hAnsi="华文中宋" w:eastAsia="华文中宋" w:cs="华文中宋"/>
          <w:b w:val="0"/>
          <w:bCs/>
          <w:spacing w:val="0"/>
          <w:sz w:val="21"/>
          <w:szCs w:val="21"/>
          <w:lang w:val="en-US" w:eastAsia="zh-CN"/>
        </w:rPr>
        <w:t>软件开发动机</w:t>
      </w:r>
      <w:bookmarkEnd w:id="109"/>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10" w:name="_Toc18664"/>
      <w:r>
        <w:rPr>
          <w:rFonts w:hint="eastAsia" w:ascii="华文中宋" w:hAnsi="华文中宋" w:eastAsia="华文中宋" w:cs="华文中宋"/>
          <w:b w:val="0"/>
          <w:bCs/>
          <w:spacing w:val="0"/>
          <w:sz w:val="21"/>
          <w:szCs w:val="21"/>
          <w:lang w:val="en-US" w:eastAsia="zh-CN"/>
        </w:rPr>
        <w:t>软件开发目的</w:t>
      </w:r>
      <w:bookmarkEnd w:id="110"/>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11" w:name="_Toc7138"/>
      <w:r>
        <w:rPr>
          <w:rFonts w:hint="eastAsia" w:ascii="华文中宋" w:hAnsi="华文中宋" w:eastAsia="华文中宋" w:cs="华文中宋"/>
          <w:b w:val="0"/>
          <w:bCs/>
          <w:spacing w:val="0"/>
          <w:sz w:val="21"/>
          <w:szCs w:val="21"/>
          <w:lang w:val="en-US" w:eastAsia="zh-CN"/>
        </w:rPr>
        <w:t>软件价值</w:t>
      </w:r>
      <w:bookmarkEnd w:id="111"/>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12" w:name="_Toc226"/>
      <w:r>
        <w:rPr>
          <w:rFonts w:hint="eastAsia" w:ascii="华文中宋" w:hAnsi="华文中宋" w:eastAsia="华文中宋" w:cs="华文中宋"/>
          <w:b w:val="0"/>
          <w:bCs/>
          <w:spacing w:val="0"/>
          <w:sz w:val="21"/>
          <w:szCs w:val="21"/>
          <w:lang w:val="en-US" w:eastAsia="zh-CN"/>
        </w:rPr>
        <w:t>软件主要功能</w:t>
      </w:r>
      <w:bookmarkEnd w:id="112"/>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13" w:name="_Toc32011"/>
      <w:r>
        <w:rPr>
          <w:rFonts w:hint="eastAsia" w:ascii="华文中宋" w:hAnsi="华文中宋" w:eastAsia="华文中宋" w:cs="华文中宋"/>
          <w:b w:val="0"/>
          <w:bCs/>
          <w:spacing w:val="0"/>
          <w:sz w:val="21"/>
          <w:szCs w:val="21"/>
          <w:lang w:val="en-US" w:eastAsia="zh-CN"/>
        </w:rPr>
        <w:t>软件开发系统环境</w:t>
      </w:r>
      <w:bookmarkEnd w:id="113"/>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14" w:name="_Toc30787"/>
      <w:r>
        <w:rPr>
          <w:rFonts w:hint="eastAsia" w:ascii="华文中宋" w:hAnsi="华文中宋" w:eastAsia="华文中宋" w:cs="华文中宋"/>
          <w:b w:val="0"/>
          <w:bCs/>
          <w:spacing w:val="0"/>
          <w:sz w:val="21"/>
          <w:szCs w:val="21"/>
          <w:lang w:val="en-US" w:eastAsia="zh-CN"/>
        </w:rPr>
        <w:t>硬件开发系统环境</w:t>
      </w:r>
      <w:bookmarkEnd w:id="114"/>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15" w:name="_Toc9209"/>
      <w:r>
        <w:rPr>
          <w:rFonts w:hint="eastAsia" w:ascii="华文中宋" w:hAnsi="华文中宋" w:eastAsia="华文中宋" w:cs="华文中宋"/>
          <w:b w:val="0"/>
          <w:bCs/>
          <w:spacing w:val="0"/>
          <w:sz w:val="21"/>
          <w:szCs w:val="21"/>
          <w:lang w:val="en-US" w:eastAsia="zh-CN"/>
        </w:rPr>
        <w:t>软件开发软件环境</w:t>
      </w:r>
      <w:bookmarkEnd w:id="115"/>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16" w:name="_Toc17256"/>
      <w:r>
        <w:rPr>
          <w:rFonts w:hint="eastAsia" w:ascii="华文中宋" w:hAnsi="华文中宋" w:eastAsia="华文中宋" w:cs="华文中宋"/>
          <w:b w:val="0"/>
          <w:bCs/>
          <w:spacing w:val="0"/>
          <w:sz w:val="21"/>
          <w:szCs w:val="21"/>
          <w:lang w:val="en-US" w:eastAsia="zh-CN"/>
        </w:rPr>
        <w:t>软件开发硬件环境</w:t>
      </w:r>
      <w:bookmarkEnd w:id="116"/>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17" w:name="_Toc19793"/>
      <w:r>
        <w:rPr>
          <w:rFonts w:hint="eastAsia" w:ascii="华文中宋" w:hAnsi="华文中宋" w:eastAsia="华文中宋" w:cs="华文中宋"/>
          <w:b w:val="0"/>
          <w:bCs/>
          <w:spacing w:val="0"/>
          <w:sz w:val="21"/>
          <w:szCs w:val="21"/>
          <w:lang w:val="en-US" w:eastAsia="zh-CN"/>
        </w:rPr>
        <w:t>软件部署软件环境</w:t>
      </w:r>
      <w:bookmarkEnd w:id="117"/>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18" w:name="_Toc18212"/>
      <w:r>
        <w:rPr>
          <w:rFonts w:hint="eastAsia" w:ascii="华文中宋" w:hAnsi="华文中宋" w:eastAsia="华文中宋" w:cs="华文中宋"/>
          <w:b w:val="0"/>
          <w:bCs/>
          <w:spacing w:val="0"/>
          <w:sz w:val="21"/>
          <w:szCs w:val="21"/>
          <w:lang w:val="en-US" w:eastAsia="zh-CN"/>
        </w:rPr>
        <w:t>软件部署硬件环境</w:t>
      </w:r>
      <w:bookmarkEnd w:id="118"/>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19" w:name="_Toc25205"/>
      <w:r>
        <w:rPr>
          <w:rFonts w:hint="eastAsia" w:ascii="华文中宋" w:hAnsi="华文中宋" w:eastAsia="华文中宋" w:cs="华文中宋"/>
          <w:b w:val="0"/>
          <w:bCs/>
          <w:spacing w:val="0"/>
          <w:sz w:val="21"/>
          <w:szCs w:val="21"/>
          <w:lang w:val="en-US" w:eastAsia="zh-CN"/>
        </w:rPr>
        <w:t>软件办公环境</w:t>
      </w:r>
      <w:bookmarkEnd w:id="119"/>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20" w:name="_Toc18391"/>
      <w:r>
        <w:rPr>
          <w:rFonts w:hint="eastAsia" w:ascii="华文中宋" w:hAnsi="华文中宋" w:eastAsia="华文中宋" w:cs="华文中宋"/>
          <w:b w:val="0"/>
          <w:bCs/>
          <w:spacing w:val="0"/>
          <w:sz w:val="21"/>
          <w:szCs w:val="21"/>
          <w:lang w:val="en-US" w:eastAsia="zh-CN"/>
        </w:rPr>
        <w:t>软件使用方法</w:t>
      </w:r>
      <w:bookmarkEnd w:id="120"/>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21" w:name="_Toc15520"/>
      <w:r>
        <w:rPr>
          <w:rFonts w:hint="eastAsia" w:ascii="华文中宋" w:hAnsi="华文中宋" w:eastAsia="华文中宋" w:cs="华文中宋"/>
          <w:b w:val="0"/>
          <w:bCs/>
          <w:spacing w:val="0"/>
          <w:sz w:val="21"/>
          <w:szCs w:val="21"/>
          <w:lang w:val="en-US" w:eastAsia="zh-CN"/>
        </w:rPr>
        <w:t>软件执行逻辑</w:t>
      </w:r>
      <w:bookmarkEnd w:id="121"/>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22" w:name="_Toc20137"/>
      <w:r>
        <w:rPr>
          <w:rFonts w:hint="eastAsia" w:ascii="华文中宋" w:hAnsi="华文中宋" w:eastAsia="华文中宋" w:cs="华文中宋"/>
          <w:b w:val="0"/>
          <w:bCs/>
          <w:spacing w:val="0"/>
          <w:sz w:val="21"/>
          <w:szCs w:val="21"/>
          <w:lang w:val="en-US" w:eastAsia="zh-CN"/>
        </w:rPr>
        <w:t>软件注意细节</w:t>
      </w:r>
      <w:bookmarkEnd w:id="122"/>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23" w:name="_Toc27086"/>
      <w:r>
        <w:rPr>
          <w:rFonts w:hint="eastAsia" w:ascii="华文中宋" w:hAnsi="华文中宋" w:eastAsia="华文中宋" w:cs="华文中宋"/>
          <w:b w:val="0"/>
          <w:bCs/>
          <w:spacing w:val="0"/>
          <w:sz w:val="21"/>
          <w:szCs w:val="21"/>
          <w:lang w:val="en-US" w:eastAsia="zh-CN"/>
        </w:rPr>
        <w:t>软件申明</w:t>
      </w:r>
      <w:bookmarkEnd w:id="123"/>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24" w:name="_Toc32084"/>
      <w:r>
        <w:rPr>
          <w:rFonts w:hint="eastAsia" w:ascii="华文中宋" w:hAnsi="华文中宋" w:eastAsia="华文中宋" w:cs="华文中宋"/>
          <w:b w:val="0"/>
          <w:bCs/>
          <w:spacing w:val="0"/>
          <w:sz w:val="21"/>
          <w:szCs w:val="21"/>
          <w:lang w:val="en-US" w:eastAsia="zh-CN"/>
        </w:rPr>
        <w:t>软件大小</w:t>
      </w:r>
      <w:bookmarkEnd w:id="124"/>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25" w:name="_Toc18899"/>
      <w:r>
        <w:rPr>
          <w:rFonts w:hint="eastAsia" w:ascii="华文中宋" w:hAnsi="华文中宋" w:eastAsia="华文中宋" w:cs="华文中宋"/>
          <w:b w:val="0"/>
          <w:bCs/>
          <w:spacing w:val="0"/>
          <w:sz w:val="21"/>
          <w:szCs w:val="21"/>
          <w:lang w:val="en-US" w:eastAsia="zh-CN"/>
        </w:rPr>
        <w:t>软件的设计思维</w:t>
      </w:r>
      <w:bookmarkEnd w:id="125"/>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1"/>
        <w:rPr>
          <w:rFonts w:hint="eastAsia" w:ascii="华文中宋" w:hAnsi="华文中宋" w:eastAsia="华文中宋" w:cs="华文中宋"/>
          <w:b w:val="0"/>
          <w:bCs/>
          <w:spacing w:val="0"/>
          <w:sz w:val="21"/>
          <w:szCs w:val="21"/>
          <w:lang w:val="en-US" w:eastAsia="zh-CN"/>
        </w:rPr>
      </w:pPr>
      <w:bookmarkStart w:id="126" w:name="_Toc27984"/>
      <w:r>
        <w:rPr>
          <w:rFonts w:hint="eastAsia" w:ascii="华文中宋" w:hAnsi="华文中宋" w:eastAsia="华文中宋" w:cs="华文中宋"/>
          <w:b w:val="0"/>
          <w:bCs/>
          <w:spacing w:val="0"/>
          <w:sz w:val="21"/>
          <w:szCs w:val="21"/>
          <w:lang w:val="en-US" w:eastAsia="zh-CN"/>
        </w:rPr>
        <w:t>软件的架构理念</w:t>
      </w:r>
      <w:bookmarkEnd w:id="126"/>
      <w:bookmarkStart w:id="127" w:name="_Toc19803"/>
    </w:p>
    <w:p>
      <w:pPr>
        <w:keepNext w:val="0"/>
        <w:keepLines w:val="0"/>
        <w:pageBreakBefore w:val="0"/>
        <w:widowControl/>
        <w:kinsoku/>
        <w:wordWrap/>
        <w:overflowPunct/>
        <w:topLinePunct w:val="0"/>
        <w:autoSpaceDE/>
        <w:autoSpaceDN/>
        <w:bidi w:val="0"/>
        <w:adjustRightInd/>
        <w:snapToGrid/>
        <w:spacing w:line="192" w:lineRule="auto"/>
        <w:jc w:val="center"/>
        <w:textAlignment w:val="auto"/>
        <w:outlineLvl w:val="1"/>
        <w:rPr>
          <w:rFonts w:hint="eastAsia" w:eastAsiaTheme="minorEastAsia"/>
          <w:lang w:eastAsia="zh-CN"/>
        </w:rPr>
      </w:pPr>
      <w:r>
        <w:rPr>
          <w:rFonts w:hint="eastAsia" w:eastAsiaTheme="minorEastAsia"/>
          <w:lang w:eastAsia="zh-CN"/>
        </w:rPr>
        <w:drawing>
          <wp:inline distT="0" distB="0" distL="114300" distR="114300">
            <wp:extent cx="5272405" cy="3554095"/>
            <wp:effectExtent l="0" t="0" r="635" b="12065"/>
            <wp:docPr id="550" name="图片 550" descr="新建位图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descr="新建位图图像"/>
                    <pic:cNvPicPr>
                      <a:picLocks noChangeAspect="1"/>
                    </pic:cNvPicPr>
                  </pic:nvPicPr>
                  <pic:blipFill>
                    <a:blip r:embed="rId48"/>
                    <a:stretch>
                      <a:fillRect/>
                    </a:stretch>
                  </pic:blipFill>
                  <pic:spPr>
                    <a:xfrm>
                      <a:off x="0" y="0"/>
                      <a:ext cx="5272405" cy="35540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1"/>
        <w:rPr>
          <w:rFonts w:hint="eastAsia" w:eastAsiaTheme="minorEastAsia"/>
          <w:lang w:eastAsia="zh-CN"/>
        </w:rPr>
      </w:pPr>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1"/>
        <w:rPr>
          <w:rFonts w:hint="eastAsia" w:eastAsiaTheme="minorEastAsia"/>
          <w:lang w:eastAsia="zh-CN"/>
        </w:rPr>
      </w:pPr>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1"/>
        <w:rPr>
          <w:rFonts w:hint="eastAsia" w:eastAsiaTheme="minorEastAsia"/>
          <w:lang w:val="en-US" w:eastAsia="zh-CN"/>
        </w:rPr>
      </w:pPr>
      <w:r>
        <w:rPr>
          <w:rFonts w:hint="eastAsia" w:eastAsiaTheme="minorEastAsia"/>
          <w:lang w:eastAsia="zh-CN"/>
        </w:rPr>
        <w:drawing>
          <wp:inline distT="0" distB="0" distL="114300" distR="114300">
            <wp:extent cx="5272405" cy="4683125"/>
            <wp:effectExtent l="0" t="0" r="635" b="10795"/>
            <wp:docPr id="565" name="图片 565" descr="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descr="架构"/>
                    <pic:cNvPicPr>
                      <a:picLocks noChangeAspect="1"/>
                    </pic:cNvPicPr>
                  </pic:nvPicPr>
                  <pic:blipFill>
                    <a:blip r:embed="rId49"/>
                    <a:stretch>
                      <a:fillRect/>
                    </a:stretch>
                  </pic:blipFill>
                  <pic:spPr>
                    <a:xfrm>
                      <a:off x="0" y="0"/>
                      <a:ext cx="5272405" cy="46831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1"/>
        <w:rPr>
          <w:rFonts w:hint="eastAsia" w:ascii="华文中宋" w:hAnsi="华文中宋" w:eastAsia="华文中宋" w:cs="华文中宋"/>
          <w:b w:val="0"/>
          <w:bCs/>
          <w:spacing w:val="0"/>
          <w:sz w:val="21"/>
          <w:szCs w:val="21"/>
          <w:lang w:val="en-US" w:eastAsia="zh-CN"/>
        </w:rPr>
      </w:pPr>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1"/>
        <w:rPr>
          <w:rFonts w:hint="eastAsia" w:ascii="华文中宋" w:hAnsi="华文中宋" w:eastAsia="华文中宋" w:cs="华文中宋"/>
          <w:b w:val="0"/>
          <w:bCs/>
          <w:spacing w:val="0"/>
          <w:sz w:val="21"/>
          <w:szCs w:val="21"/>
          <w:lang w:val="en-US" w:eastAsia="zh-CN"/>
        </w:rPr>
      </w:pPr>
    </w:p>
    <w:p>
      <w:pPr>
        <w:keepNext w:val="0"/>
        <w:keepLines w:val="0"/>
        <w:pageBreakBefore w:val="0"/>
        <w:widowControl/>
        <w:kinsoku/>
        <w:wordWrap/>
        <w:overflowPunct/>
        <w:topLinePunct w:val="0"/>
        <w:autoSpaceDE/>
        <w:autoSpaceDN/>
        <w:bidi w:val="0"/>
        <w:adjustRightInd/>
        <w:snapToGrid/>
        <w:spacing w:line="192" w:lineRule="auto"/>
        <w:ind w:firstLine="420" w:firstLineChars="0"/>
        <w:jc w:val="left"/>
        <w:textAlignment w:val="auto"/>
        <w:outlineLvl w:val="1"/>
        <w:rPr>
          <w:rFonts w:hint="eastAsia" w:ascii="华文中宋" w:hAnsi="华文中宋" w:eastAsia="华文中宋" w:cs="华文中宋"/>
          <w:b w:val="0"/>
          <w:bCs/>
          <w:sz w:val="21"/>
          <w:szCs w:val="21"/>
        </w:rPr>
      </w:pPr>
      <w:r>
        <w:rPr>
          <w:rFonts w:hint="eastAsia" w:ascii="华文中宋" w:hAnsi="华文中宋" w:eastAsia="华文中宋" w:cs="华文中宋"/>
          <w:b w:val="0"/>
          <w:bCs/>
          <w:sz w:val="21"/>
          <w:szCs w:val="21"/>
          <w:lang w:val="en-US" w:eastAsia="zh-CN"/>
        </w:rPr>
        <w:t>第二节 软件源码</w:t>
      </w:r>
      <w:bookmarkEnd w:id="127"/>
      <w:r>
        <w:rPr>
          <w:rFonts w:hint="eastAsia" w:ascii="华文中宋" w:hAnsi="华文中宋" w:eastAsia="华文中宋" w:cs="华文中宋"/>
          <w:b w:val="0"/>
          <w:bCs/>
          <w:sz w:val="21"/>
          <w:szCs w:val="21"/>
        </w:rPr>
        <w:tab/>
      </w:r>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lang w:val="en-US" w:eastAsia="zh-CN"/>
        </w:rPr>
      </w:pPr>
      <w:bookmarkStart w:id="128" w:name="_Toc23913"/>
      <w:r>
        <w:rPr>
          <w:rFonts w:hint="eastAsia" w:ascii="华文中宋" w:hAnsi="华文中宋" w:eastAsia="华文中宋" w:cs="华文中宋"/>
          <w:b w:val="0"/>
          <w:bCs/>
          <w:sz w:val="21"/>
          <w:szCs w:val="21"/>
          <w:lang w:val="en-US" w:eastAsia="zh-CN"/>
        </w:rPr>
        <w:t>RangePDI</w:t>
      </w:r>
      <w:bookmarkEnd w:id="128"/>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lang w:val="en-US" w:eastAsia="zh-CN"/>
        </w:rPr>
      </w:pPr>
      <w:bookmarkStart w:id="129" w:name="_Toc11679"/>
      <w:r>
        <w:rPr>
          <w:rFonts w:hint="eastAsia" w:ascii="华文中宋" w:hAnsi="华文中宋" w:eastAsia="华文中宋" w:cs="华文中宋"/>
          <w:b w:val="0"/>
          <w:bCs/>
          <w:sz w:val="21"/>
          <w:szCs w:val="21"/>
          <w:lang w:val="en-US" w:eastAsia="zh-CN"/>
        </w:rPr>
        <w:t>LYG9DWithDoubleTopSort5D</w:t>
      </w:r>
      <w:bookmarkEnd w:id="129"/>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lang w:eastAsia="zh-CN"/>
        </w:rPr>
      </w:pPr>
      <w:bookmarkStart w:id="130" w:name="_Toc18698"/>
      <w:r>
        <w:rPr>
          <w:rFonts w:hint="eastAsia" w:ascii="华文中宋" w:hAnsi="华文中宋" w:eastAsia="华文中宋" w:cs="华文中宋"/>
          <w:b w:val="0"/>
          <w:bCs/>
          <w:sz w:val="21"/>
          <w:szCs w:val="21"/>
        </w:rPr>
        <w:t>StaticRootMap</w:t>
      </w:r>
      <w:bookmarkEnd w:id="130"/>
    </w:p>
    <w:p>
      <w:pPr>
        <w:keepNext w:val="0"/>
        <w:keepLines w:val="0"/>
        <w:pageBreakBefore w:val="0"/>
        <w:widowControl/>
        <w:kinsoku/>
        <w:wordWrap/>
        <w:overflowPunct/>
        <w:topLinePunct w:val="0"/>
        <w:autoSpaceDE/>
        <w:autoSpaceDN/>
        <w:bidi w:val="0"/>
        <w:adjustRightInd/>
        <w:snapToGrid/>
        <w:spacing w:line="192" w:lineRule="auto"/>
        <w:ind w:firstLine="420" w:firstLineChars="0"/>
        <w:jc w:val="left"/>
        <w:textAlignment w:val="auto"/>
        <w:outlineLvl w:val="2"/>
        <w:rPr>
          <w:rFonts w:hint="eastAsia" w:ascii="华文中宋" w:hAnsi="华文中宋" w:eastAsia="华文中宋" w:cs="华文中宋"/>
          <w:b w:val="0"/>
          <w:bCs/>
          <w:sz w:val="21"/>
          <w:szCs w:val="21"/>
        </w:rPr>
      </w:pPr>
      <w:r>
        <w:rPr>
          <w:rFonts w:hint="eastAsia" w:ascii="华文中宋" w:hAnsi="华文中宋" w:eastAsia="华文中宋" w:cs="华文中宋"/>
          <w:b w:val="0"/>
          <w:bCs/>
          <w:sz w:val="21"/>
          <w:szCs w:val="21"/>
        </w:rPr>
        <w:tab/>
      </w:r>
      <w:bookmarkStart w:id="131" w:name="_Toc27415"/>
      <w:r>
        <w:rPr>
          <w:rFonts w:hint="eastAsia" w:ascii="华文中宋" w:hAnsi="华文中宋" w:eastAsia="华文中宋" w:cs="华文中宋"/>
          <w:b w:val="0"/>
          <w:bCs/>
          <w:sz w:val="21"/>
          <w:szCs w:val="21"/>
        </w:rPr>
        <w:t>StaticClassMap</w:t>
      </w:r>
      <w:bookmarkEnd w:id="131"/>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rPr>
      </w:pPr>
      <w:bookmarkStart w:id="132" w:name="_Toc7862"/>
      <w:r>
        <w:rPr>
          <w:rFonts w:hint="eastAsia" w:ascii="华文中宋" w:hAnsi="华文中宋" w:eastAsia="华文中宋" w:cs="华文中宋"/>
          <w:b w:val="0"/>
          <w:bCs/>
          <w:sz w:val="21"/>
          <w:szCs w:val="21"/>
        </w:rPr>
        <w:t>Static</w:t>
      </w:r>
      <w:r>
        <w:rPr>
          <w:rFonts w:hint="eastAsia" w:ascii="华文中宋" w:hAnsi="华文中宋" w:eastAsia="华文中宋" w:cs="华文中宋"/>
          <w:b w:val="0"/>
          <w:bCs/>
          <w:sz w:val="21"/>
          <w:szCs w:val="21"/>
          <w:lang w:val="en-US" w:eastAsia="zh-CN"/>
        </w:rPr>
        <w:t>Function</w:t>
      </w:r>
      <w:r>
        <w:rPr>
          <w:rFonts w:hint="eastAsia" w:ascii="华文中宋" w:hAnsi="华文中宋" w:eastAsia="华文中宋" w:cs="华文中宋"/>
          <w:b w:val="0"/>
          <w:bCs/>
          <w:sz w:val="21"/>
          <w:szCs w:val="21"/>
        </w:rPr>
        <w:t>Map</w:t>
      </w:r>
      <w:bookmarkEnd w:id="132"/>
    </w:p>
    <w:p>
      <w:pPr>
        <w:keepNext w:val="0"/>
        <w:keepLines w:val="0"/>
        <w:pageBreakBefore w:val="0"/>
        <w:widowControl/>
        <w:kinsoku/>
        <w:wordWrap/>
        <w:overflowPunct/>
        <w:topLinePunct w:val="0"/>
        <w:autoSpaceDE/>
        <w:autoSpaceDN/>
        <w:bidi w:val="0"/>
        <w:adjustRightInd/>
        <w:snapToGrid/>
        <w:spacing w:line="192" w:lineRule="auto"/>
        <w:ind w:firstLine="420" w:firstLineChars="0"/>
        <w:jc w:val="left"/>
        <w:textAlignment w:val="auto"/>
        <w:outlineLvl w:val="2"/>
        <w:rPr>
          <w:rFonts w:hint="eastAsia" w:ascii="华文中宋" w:hAnsi="华文中宋" w:eastAsia="华文中宋" w:cs="华文中宋"/>
          <w:b w:val="0"/>
          <w:bCs/>
          <w:sz w:val="21"/>
          <w:szCs w:val="21"/>
        </w:rPr>
      </w:pPr>
      <w:r>
        <w:rPr>
          <w:rFonts w:hint="eastAsia" w:ascii="华文中宋" w:hAnsi="华文中宋" w:eastAsia="华文中宋" w:cs="华文中宋"/>
          <w:b w:val="0"/>
          <w:bCs/>
          <w:sz w:val="21"/>
          <w:szCs w:val="21"/>
        </w:rPr>
        <w:tab/>
      </w:r>
      <w:bookmarkStart w:id="133" w:name="_Toc4725"/>
      <w:r>
        <w:rPr>
          <w:rFonts w:hint="eastAsia" w:ascii="华文中宋" w:hAnsi="华文中宋" w:eastAsia="华文中宋" w:cs="华文中宋"/>
          <w:b w:val="0"/>
          <w:bCs/>
          <w:sz w:val="21"/>
          <w:szCs w:val="21"/>
        </w:rPr>
        <w:t>StaticFunctionMapA_</w:t>
      </w:r>
      <w:r>
        <w:rPr>
          <w:rFonts w:hint="eastAsia" w:ascii="华文中宋" w:hAnsi="华文中宋" w:eastAsia="华文中宋" w:cs="华文中宋"/>
          <w:b w:val="0"/>
          <w:bCs/>
          <w:sz w:val="21"/>
          <w:szCs w:val="21"/>
          <w:lang w:val="en-US" w:eastAsia="zh-CN"/>
        </w:rPr>
        <w:t>VECS</w:t>
      </w:r>
      <w:r>
        <w:rPr>
          <w:rFonts w:hint="eastAsia" w:ascii="华文中宋" w:hAnsi="华文中宋" w:eastAsia="华文中宋" w:cs="华文中宋"/>
          <w:b w:val="0"/>
          <w:bCs/>
          <w:sz w:val="21"/>
          <w:szCs w:val="21"/>
        </w:rPr>
        <w:t>_C</w:t>
      </w:r>
      <w:bookmarkEnd w:id="133"/>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rPr>
      </w:pPr>
      <w:bookmarkStart w:id="134" w:name="_Toc14225"/>
      <w:r>
        <w:rPr>
          <w:rFonts w:hint="eastAsia" w:ascii="华文中宋" w:hAnsi="华文中宋" w:eastAsia="华文中宋" w:cs="华文中宋"/>
          <w:b w:val="0"/>
          <w:bCs/>
          <w:sz w:val="21"/>
          <w:szCs w:val="21"/>
        </w:rPr>
        <w:t>StaticFunctionMapA_IDUQ_C</w:t>
      </w:r>
      <w:bookmarkEnd w:id="134"/>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rPr>
      </w:pPr>
      <w:bookmarkStart w:id="135" w:name="_Toc676"/>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O</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VECS</w:t>
      </w:r>
      <w:r>
        <w:rPr>
          <w:rFonts w:hint="eastAsia" w:ascii="华文中宋" w:hAnsi="华文中宋" w:eastAsia="华文中宋" w:cs="华文中宋"/>
          <w:b w:val="0"/>
          <w:bCs/>
          <w:sz w:val="21"/>
          <w:szCs w:val="21"/>
        </w:rPr>
        <w:t>_C</w:t>
      </w:r>
      <w:bookmarkEnd w:id="135"/>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rPr>
      </w:pPr>
      <w:bookmarkStart w:id="136" w:name="_Toc32740"/>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O</w:t>
      </w:r>
      <w:r>
        <w:rPr>
          <w:rFonts w:hint="eastAsia" w:ascii="华文中宋" w:hAnsi="华文中宋" w:eastAsia="华文中宋" w:cs="华文中宋"/>
          <w:b w:val="0"/>
          <w:bCs/>
          <w:sz w:val="21"/>
          <w:szCs w:val="21"/>
        </w:rPr>
        <w:t>_IDUQ_C</w:t>
      </w:r>
      <w:bookmarkEnd w:id="136"/>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rPr>
      </w:pPr>
      <w:bookmarkStart w:id="137" w:name="_Toc937"/>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P</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VECS</w:t>
      </w:r>
      <w:r>
        <w:rPr>
          <w:rFonts w:hint="eastAsia" w:ascii="华文中宋" w:hAnsi="华文中宋" w:eastAsia="华文中宋" w:cs="华文中宋"/>
          <w:b w:val="0"/>
          <w:bCs/>
          <w:sz w:val="21"/>
          <w:szCs w:val="21"/>
        </w:rPr>
        <w:t>_C</w:t>
      </w:r>
      <w:bookmarkEnd w:id="137"/>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rPr>
      </w:pPr>
      <w:bookmarkStart w:id="138" w:name="_Toc252"/>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P</w:t>
      </w:r>
      <w:r>
        <w:rPr>
          <w:rFonts w:hint="eastAsia" w:ascii="华文中宋" w:hAnsi="华文中宋" w:eastAsia="华文中宋" w:cs="华文中宋"/>
          <w:b w:val="0"/>
          <w:bCs/>
          <w:sz w:val="21"/>
          <w:szCs w:val="21"/>
        </w:rPr>
        <w:t>_IDUQ_C</w:t>
      </w:r>
      <w:bookmarkEnd w:id="138"/>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rPr>
      </w:pPr>
      <w:bookmarkStart w:id="139" w:name="_Toc15760"/>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M</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VECS</w:t>
      </w:r>
      <w:r>
        <w:rPr>
          <w:rFonts w:hint="eastAsia" w:ascii="华文中宋" w:hAnsi="华文中宋" w:eastAsia="华文中宋" w:cs="华文中宋"/>
          <w:b w:val="0"/>
          <w:bCs/>
          <w:sz w:val="21"/>
          <w:szCs w:val="21"/>
        </w:rPr>
        <w:t>_C</w:t>
      </w:r>
      <w:bookmarkEnd w:id="139"/>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rPr>
      </w:pPr>
      <w:bookmarkStart w:id="140" w:name="_Toc16091"/>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M</w:t>
      </w:r>
      <w:r>
        <w:rPr>
          <w:rFonts w:hint="eastAsia" w:ascii="华文中宋" w:hAnsi="华文中宋" w:eastAsia="华文中宋" w:cs="华文中宋"/>
          <w:b w:val="0"/>
          <w:bCs/>
          <w:sz w:val="21"/>
          <w:szCs w:val="21"/>
        </w:rPr>
        <w:t>_IDUQ_C</w:t>
      </w:r>
      <w:bookmarkEnd w:id="140"/>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lang w:val="en-US" w:eastAsia="zh-CN"/>
        </w:rPr>
      </w:pPr>
      <w:bookmarkStart w:id="141" w:name="_Toc22483"/>
      <w:r>
        <w:rPr>
          <w:rFonts w:hint="eastAsia" w:ascii="华文中宋" w:hAnsi="华文中宋" w:eastAsia="华文中宋" w:cs="华文中宋"/>
          <w:b w:val="0"/>
          <w:bCs/>
          <w:sz w:val="21"/>
          <w:szCs w:val="21"/>
        </w:rPr>
        <w:t>StaticFunctionMapA_</w:t>
      </w:r>
      <w:r>
        <w:rPr>
          <w:rFonts w:hint="eastAsia" w:ascii="华文中宋" w:hAnsi="华文中宋" w:eastAsia="华文中宋" w:cs="华文中宋"/>
          <w:b w:val="0"/>
          <w:bCs/>
          <w:sz w:val="21"/>
          <w:szCs w:val="21"/>
          <w:lang w:val="en-US" w:eastAsia="zh-CN"/>
        </w:rPr>
        <w:t>VECS</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E</w:t>
      </w:r>
      <w:bookmarkEnd w:id="141"/>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lang w:val="en-US" w:eastAsia="zh-CN"/>
        </w:rPr>
      </w:pPr>
      <w:bookmarkStart w:id="142" w:name="_Toc12433"/>
      <w:r>
        <w:rPr>
          <w:rFonts w:hint="eastAsia" w:ascii="华文中宋" w:hAnsi="华文中宋" w:eastAsia="华文中宋" w:cs="华文中宋"/>
          <w:b w:val="0"/>
          <w:bCs/>
          <w:sz w:val="21"/>
          <w:szCs w:val="21"/>
        </w:rPr>
        <w:t>StaticFunctionMapA_IDUQ_</w:t>
      </w:r>
      <w:r>
        <w:rPr>
          <w:rFonts w:hint="eastAsia" w:ascii="华文中宋" w:hAnsi="华文中宋" w:eastAsia="华文中宋" w:cs="华文中宋"/>
          <w:b w:val="0"/>
          <w:bCs/>
          <w:sz w:val="21"/>
          <w:szCs w:val="21"/>
          <w:lang w:val="en-US" w:eastAsia="zh-CN"/>
        </w:rPr>
        <w:t>E</w:t>
      </w:r>
      <w:bookmarkEnd w:id="142"/>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lang w:val="en-US" w:eastAsia="zh-CN"/>
        </w:rPr>
      </w:pPr>
      <w:bookmarkStart w:id="143" w:name="_Toc3288"/>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O</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VECS</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E</w:t>
      </w:r>
      <w:bookmarkEnd w:id="143"/>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lang w:val="en-US" w:eastAsia="zh-CN"/>
        </w:rPr>
      </w:pPr>
      <w:bookmarkStart w:id="144" w:name="_Toc4149"/>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O</w:t>
      </w:r>
      <w:r>
        <w:rPr>
          <w:rFonts w:hint="eastAsia" w:ascii="华文中宋" w:hAnsi="华文中宋" w:eastAsia="华文中宋" w:cs="华文中宋"/>
          <w:b w:val="0"/>
          <w:bCs/>
          <w:sz w:val="21"/>
          <w:szCs w:val="21"/>
        </w:rPr>
        <w:t>_IDUQ_</w:t>
      </w:r>
      <w:r>
        <w:rPr>
          <w:rFonts w:hint="eastAsia" w:ascii="华文中宋" w:hAnsi="华文中宋" w:eastAsia="华文中宋" w:cs="华文中宋"/>
          <w:b w:val="0"/>
          <w:bCs/>
          <w:sz w:val="21"/>
          <w:szCs w:val="21"/>
          <w:lang w:val="en-US" w:eastAsia="zh-CN"/>
        </w:rPr>
        <w:t>E</w:t>
      </w:r>
      <w:bookmarkEnd w:id="144"/>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lang w:val="en-US" w:eastAsia="zh-CN"/>
        </w:rPr>
      </w:pPr>
      <w:bookmarkStart w:id="145" w:name="_Toc6774"/>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P</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VECS</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E</w:t>
      </w:r>
      <w:bookmarkEnd w:id="145"/>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lang w:val="en-US" w:eastAsia="zh-CN"/>
        </w:rPr>
      </w:pPr>
      <w:bookmarkStart w:id="146" w:name="_Toc26586"/>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P</w:t>
      </w:r>
      <w:r>
        <w:rPr>
          <w:rFonts w:hint="eastAsia" w:ascii="华文中宋" w:hAnsi="华文中宋" w:eastAsia="华文中宋" w:cs="华文中宋"/>
          <w:b w:val="0"/>
          <w:bCs/>
          <w:sz w:val="21"/>
          <w:szCs w:val="21"/>
        </w:rPr>
        <w:t>_IDUQ_</w:t>
      </w:r>
      <w:r>
        <w:rPr>
          <w:rFonts w:hint="eastAsia" w:ascii="华文中宋" w:hAnsi="华文中宋" w:eastAsia="华文中宋" w:cs="华文中宋"/>
          <w:b w:val="0"/>
          <w:bCs/>
          <w:sz w:val="21"/>
          <w:szCs w:val="21"/>
          <w:lang w:val="en-US" w:eastAsia="zh-CN"/>
        </w:rPr>
        <w:t>E</w:t>
      </w:r>
      <w:bookmarkEnd w:id="146"/>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lang w:val="en-US" w:eastAsia="zh-CN"/>
        </w:rPr>
      </w:pPr>
      <w:bookmarkStart w:id="147" w:name="_Toc32682"/>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M</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VECS</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E</w:t>
      </w:r>
      <w:bookmarkEnd w:id="147"/>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lang w:val="en-US" w:eastAsia="zh-CN"/>
        </w:rPr>
      </w:pPr>
      <w:bookmarkStart w:id="148" w:name="_Toc10994"/>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M</w:t>
      </w:r>
      <w:r>
        <w:rPr>
          <w:rFonts w:hint="eastAsia" w:ascii="华文中宋" w:hAnsi="华文中宋" w:eastAsia="华文中宋" w:cs="华文中宋"/>
          <w:b w:val="0"/>
          <w:bCs/>
          <w:sz w:val="21"/>
          <w:szCs w:val="21"/>
        </w:rPr>
        <w:t>_IDUQ_</w:t>
      </w:r>
      <w:r>
        <w:rPr>
          <w:rFonts w:hint="eastAsia" w:ascii="华文中宋" w:hAnsi="华文中宋" w:eastAsia="华文中宋" w:cs="华文中宋"/>
          <w:b w:val="0"/>
          <w:bCs/>
          <w:sz w:val="21"/>
          <w:szCs w:val="21"/>
          <w:lang w:val="en-US" w:eastAsia="zh-CN"/>
        </w:rPr>
        <w:t>E</w:t>
      </w:r>
      <w:bookmarkEnd w:id="148"/>
      <w:bookmarkStart w:id="149" w:name="_Toc14559"/>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rPr>
      </w:pPr>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V</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AOPM</w:t>
      </w:r>
      <w:r>
        <w:rPr>
          <w:rFonts w:hint="eastAsia" w:ascii="华文中宋" w:hAnsi="华文中宋" w:eastAsia="华文中宋" w:cs="华文中宋"/>
          <w:b w:val="0"/>
          <w:bCs/>
          <w:sz w:val="21"/>
          <w:szCs w:val="21"/>
        </w:rPr>
        <w:t>_C</w:t>
      </w:r>
      <w:bookmarkEnd w:id="149"/>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rPr>
      </w:pPr>
      <w:bookmarkStart w:id="150" w:name="_Toc26619"/>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V</w:t>
      </w:r>
      <w:r>
        <w:rPr>
          <w:rFonts w:hint="eastAsia" w:ascii="华文中宋" w:hAnsi="华文中宋" w:eastAsia="华文中宋" w:cs="华文中宋"/>
          <w:b w:val="0"/>
          <w:bCs/>
          <w:sz w:val="21"/>
          <w:szCs w:val="21"/>
        </w:rPr>
        <w:t>_IDUQ_C</w:t>
      </w:r>
      <w:bookmarkEnd w:id="150"/>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rPr>
      </w:pPr>
      <w:bookmarkStart w:id="151" w:name="_Toc30575"/>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E</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AOPM</w:t>
      </w:r>
      <w:r>
        <w:rPr>
          <w:rFonts w:hint="eastAsia" w:ascii="华文中宋" w:hAnsi="华文中宋" w:eastAsia="华文中宋" w:cs="华文中宋"/>
          <w:b w:val="0"/>
          <w:bCs/>
          <w:sz w:val="21"/>
          <w:szCs w:val="21"/>
        </w:rPr>
        <w:t>_C</w:t>
      </w:r>
      <w:bookmarkEnd w:id="151"/>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rPr>
      </w:pPr>
      <w:bookmarkStart w:id="152" w:name="_Toc15469"/>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E</w:t>
      </w:r>
      <w:r>
        <w:rPr>
          <w:rFonts w:hint="eastAsia" w:ascii="华文中宋" w:hAnsi="华文中宋" w:eastAsia="华文中宋" w:cs="华文中宋"/>
          <w:b w:val="0"/>
          <w:bCs/>
          <w:sz w:val="21"/>
          <w:szCs w:val="21"/>
        </w:rPr>
        <w:t>_IDUQ_C</w:t>
      </w:r>
      <w:bookmarkEnd w:id="152"/>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rPr>
      </w:pPr>
      <w:bookmarkStart w:id="153" w:name="_Toc30288"/>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C</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AOPM</w:t>
      </w:r>
      <w:r>
        <w:rPr>
          <w:rFonts w:hint="eastAsia" w:ascii="华文中宋" w:hAnsi="华文中宋" w:eastAsia="华文中宋" w:cs="华文中宋"/>
          <w:b w:val="0"/>
          <w:bCs/>
          <w:sz w:val="21"/>
          <w:szCs w:val="21"/>
        </w:rPr>
        <w:t>_C</w:t>
      </w:r>
      <w:bookmarkEnd w:id="153"/>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rPr>
      </w:pPr>
      <w:bookmarkStart w:id="154" w:name="_Toc23817"/>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C</w:t>
      </w:r>
      <w:r>
        <w:rPr>
          <w:rFonts w:hint="eastAsia" w:ascii="华文中宋" w:hAnsi="华文中宋" w:eastAsia="华文中宋" w:cs="华文中宋"/>
          <w:b w:val="0"/>
          <w:bCs/>
          <w:sz w:val="21"/>
          <w:szCs w:val="21"/>
        </w:rPr>
        <w:t>_IDUQ_C</w:t>
      </w:r>
      <w:bookmarkEnd w:id="154"/>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rPr>
      </w:pPr>
      <w:bookmarkStart w:id="155" w:name="_Toc22670"/>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S</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AOPM</w:t>
      </w:r>
      <w:r>
        <w:rPr>
          <w:rFonts w:hint="eastAsia" w:ascii="华文中宋" w:hAnsi="华文中宋" w:eastAsia="华文中宋" w:cs="华文中宋"/>
          <w:b w:val="0"/>
          <w:bCs/>
          <w:sz w:val="21"/>
          <w:szCs w:val="21"/>
        </w:rPr>
        <w:t>_C</w:t>
      </w:r>
      <w:bookmarkEnd w:id="155"/>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rPr>
      </w:pPr>
      <w:bookmarkStart w:id="156" w:name="_Toc27486"/>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S</w:t>
      </w:r>
      <w:r>
        <w:rPr>
          <w:rFonts w:hint="eastAsia" w:ascii="华文中宋" w:hAnsi="华文中宋" w:eastAsia="华文中宋" w:cs="华文中宋"/>
          <w:b w:val="0"/>
          <w:bCs/>
          <w:sz w:val="21"/>
          <w:szCs w:val="21"/>
        </w:rPr>
        <w:t>_IDUQ_C</w:t>
      </w:r>
      <w:bookmarkEnd w:id="156"/>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lang w:val="en-US" w:eastAsia="zh-CN"/>
        </w:rPr>
      </w:pPr>
      <w:bookmarkStart w:id="157" w:name="_Toc30976"/>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V_AOPM</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E</w:t>
      </w:r>
      <w:bookmarkEnd w:id="157"/>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lang w:val="en-US" w:eastAsia="zh-CN"/>
        </w:rPr>
      </w:pPr>
      <w:bookmarkStart w:id="158" w:name="_Toc15193"/>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V</w:t>
      </w:r>
      <w:r>
        <w:rPr>
          <w:rFonts w:hint="eastAsia" w:ascii="华文中宋" w:hAnsi="华文中宋" w:eastAsia="华文中宋" w:cs="华文中宋"/>
          <w:b w:val="0"/>
          <w:bCs/>
          <w:sz w:val="21"/>
          <w:szCs w:val="21"/>
        </w:rPr>
        <w:t>_IDUQ_</w:t>
      </w:r>
      <w:r>
        <w:rPr>
          <w:rFonts w:hint="eastAsia" w:ascii="华文中宋" w:hAnsi="华文中宋" w:eastAsia="华文中宋" w:cs="华文中宋"/>
          <w:b w:val="0"/>
          <w:bCs/>
          <w:sz w:val="21"/>
          <w:szCs w:val="21"/>
          <w:lang w:val="en-US" w:eastAsia="zh-CN"/>
        </w:rPr>
        <w:t>E</w:t>
      </w:r>
      <w:bookmarkEnd w:id="158"/>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lang w:val="en-US" w:eastAsia="zh-CN"/>
        </w:rPr>
      </w:pPr>
      <w:bookmarkStart w:id="159" w:name="_Toc14914"/>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E</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AOPM</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E</w:t>
      </w:r>
      <w:bookmarkEnd w:id="159"/>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lang w:val="en-US" w:eastAsia="zh-CN"/>
        </w:rPr>
      </w:pPr>
      <w:bookmarkStart w:id="160" w:name="_Toc17815"/>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E</w:t>
      </w:r>
      <w:r>
        <w:rPr>
          <w:rFonts w:hint="eastAsia" w:ascii="华文中宋" w:hAnsi="华文中宋" w:eastAsia="华文中宋" w:cs="华文中宋"/>
          <w:b w:val="0"/>
          <w:bCs/>
          <w:sz w:val="21"/>
          <w:szCs w:val="21"/>
        </w:rPr>
        <w:t>_IDUQ_</w:t>
      </w:r>
      <w:r>
        <w:rPr>
          <w:rFonts w:hint="eastAsia" w:ascii="华文中宋" w:hAnsi="华文中宋" w:eastAsia="华文中宋" w:cs="华文中宋"/>
          <w:b w:val="0"/>
          <w:bCs/>
          <w:sz w:val="21"/>
          <w:szCs w:val="21"/>
          <w:lang w:val="en-US" w:eastAsia="zh-CN"/>
        </w:rPr>
        <w:t>E</w:t>
      </w:r>
      <w:bookmarkEnd w:id="160"/>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lang w:val="en-US" w:eastAsia="zh-CN"/>
        </w:rPr>
      </w:pPr>
      <w:bookmarkStart w:id="161" w:name="_Toc25349"/>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C</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AOPM</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E</w:t>
      </w:r>
      <w:bookmarkEnd w:id="161"/>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lang w:val="en-US" w:eastAsia="zh-CN"/>
        </w:rPr>
      </w:pPr>
      <w:bookmarkStart w:id="162" w:name="_Toc26664"/>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C</w:t>
      </w:r>
      <w:r>
        <w:rPr>
          <w:rFonts w:hint="eastAsia" w:ascii="华文中宋" w:hAnsi="华文中宋" w:eastAsia="华文中宋" w:cs="华文中宋"/>
          <w:b w:val="0"/>
          <w:bCs/>
          <w:sz w:val="21"/>
          <w:szCs w:val="21"/>
        </w:rPr>
        <w:t>_IDUQ_</w:t>
      </w:r>
      <w:r>
        <w:rPr>
          <w:rFonts w:hint="eastAsia" w:ascii="华文中宋" w:hAnsi="华文中宋" w:eastAsia="华文中宋" w:cs="华文中宋"/>
          <w:b w:val="0"/>
          <w:bCs/>
          <w:sz w:val="21"/>
          <w:szCs w:val="21"/>
          <w:lang w:val="en-US" w:eastAsia="zh-CN"/>
        </w:rPr>
        <w:t>E</w:t>
      </w:r>
      <w:bookmarkEnd w:id="162"/>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lang w:val="en-US" w:eastAsia="zh-CN"/>
        </w:rPr>
      </w:pPr>
      <w:bookmarkStart w:id="163" w:name="_Toc13417"/>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S</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AOPM</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E</w:t>
      </w:r>
      <w:bookmarkEnd w:id="163"/>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lang w:val="en-US" w:eastAsia="zh-CN"/>
        </w:rPr>
      </w:pPr>
      <w:bookmarkStart w:id="164" w:name="_Toc8405"/>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S</w:t>
      </w:r>
      <w:r>
        <w:rPr>
          <w:rFonts w:hint="eastAsia" w:ascii="华文中宋" w:hAnsi="华文中宋" w:eastAsia="华文中宋" w:cs="华文中宋"/>
          <w:b w:val="0"/>
          <w:bCs/>
          <w:sz w:val="21"/>
          <w:szCs w:val="21"/>
        </w:rPr>
        <w:t>_IDUQ_</w:t>
      </w:r>
      <w:r>
        <w:rPr>
          <w:rFonts w:hint="eastAsia" w:ascii="华文中宋" w:hAnsi="华文中宋" w:eastAsia="华文中宋" w:cs="华文中宋"/>
          <w:b w:val="0"/>
          <w:bCs/>
          <w:sz w:val="21"/>
          <w:szCs w:val="21"/>
          <w:lang w:val="en-US" w:eastAsia="zh-CN"/>
        </w:rPr>
        <w:t>E</w:t>
      </w:r>
      <w:bookmarkEnd w:id="164"/>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rPr>
      </w:pPr>
      <w:bookmarkStart w:id="165" w:name="_Toc31608"/>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I</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VECS</w:t>
      </w:r>
      <w:r>
        <w:rPr>
          <w:rFonts w:hint="eastAsia" w:ascii="华文中宋" w:hAnsi="华文中宋" w:eastAsia="华文中宋" w:cs="华文中宋"/>
          <w:b w:val="0"/>
          <w:bCs/>
          <w:sz w:val="21"/>
          <w:szCs w:val="21"/>
        </w:rPr>
        <w:t>_C</w:t>
      </w:r>
      <w:bookmarkEnd w:id="165"/>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rPr>
      </w:pPr>
      <w:bookmarkStart w:id="166" w:name="_Toc4494"/>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I</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AOPM</w:t>
      </w:r>
      <w:r>
        <w:rPr>
          <w:rFonts w:hint="eastAsia" w:ascii="华文中宋" w:hAnsi="华文中宋" w:eastAsia="华文中宋" w:cs="华文中宋"/>
          <w:b w:val="0"/>
          <w:bCs/>
          <w:sz w:val="21"/>
          <w:szCs w:val="21"/>
        </w:rPr>
        <w:t>_C</w:t>
      </w:r>
      <w:bookmarkEnd w:id="166"/>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rPr>
      </w:pPr>
      <w:bookmarkStart w:id="167" w:name="_Toc3136"/>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D</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VECS</w:t>
      </w:r>
      <w:r>
        <w:rPr>
          <w:rFonts w:hint="eastAsia" w:ascii="华文中宋" w:hAnsi="华文中宋" w:eastAsia="华文中宋" w:cs="华文中宋"/>
          <w:b w:val="0"/>
          <w:bCs/>
          <w:sz w:val="21"/>
          <w:szCs w:val="21"/>
        </w:rPr>
        <w:t>_C</w:t>
      </w:r>
      <w:bookmarkEnd w:id="167"/>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rPr>
      </w:pPr>
      <w:bookmarkStart w:id="168" w:name="_Toc6272"/>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D</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AOPM</w:t>
      </w:r>
      <w:r>
        <w:rPr>
          <w:rFonts w:hint="eastAsia" w:ascii="华文中宋" w:hAnsi="华文中宋" w:eastAsia="华文中宋" w:cs="华文中宋"/>
          <w:b w:val="0"/>
          <w:bCs/>
          <w:sz w:val="21"/>
          <w:szCs w:val="21"/>
        </w:rPr>
        <w:t>_C</w:t>
      </w:r>
      <w:bookmarkEnd w:id="168"/>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rPr>
      </w:pPr>
      <w:bookmarkStart w:id="169" w:name="_Toc9514"/>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U</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VECS</w:t>
      </w:r>
      <w:r>
        <w:rPr>
          <w:rFonts w:hint="eastAsia" w:ascii="华文中宋" w:hAnsi="华文中宋" w:eastAsia="华文中宋" w:cs="华文中宋"/>
          <w:b w:val="0"/>
          <w:bCs/>
          <w:sz w:val="21"/>
          <w:szCs w:val="21"/>
        </w:rPr>
        <w:t>_C</w:t>
      </w:r>
      <w:bookmarkEnd w:id="169"/>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rPr>
      </w:pPr>
      <w:bookmarkStart w:id="170" w:name="_Toc14235"/>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U</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AOPM</w:t>
      </w:r>
      <w:r>
        <w:rPr>
          <w:rFonts w:hint="eastAsia" w:ascii="华文中宋" w:hAnsi="华文中宋" w:eastAsia="华文中宋" w:cs="华文中宋"/>
          <w:b w:val="0"/>
          <w:bCs/>
          <w:sz w:val="21"/>
          <w:szCs w:val="21"/>
        </w:rPr>
        <w:t>_C</w:t>
      </w:r>
      <w:bookmarkEnd w:id="170"/>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rPr>
      </w:pPr>
      <w:bookmarkStart w:id="171" w:name="_Toc12525"/>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Q</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VECS</w:t>
      </w:r>
      <w:r>
        <w:rPr>
          <w:rFonts w:hint="eastAsia" w:ascii="华文中宋" w:hAnsi="华文中宋" w:eastAsia="华文中宋" w:cs="华文中宋"/>
          <w:b w:val="0"/>
          <w:bCs/>
          <w:sz w:val="21"/>
          <w:szCs w:val="21"/>
        </w:rPr>
        <w:t>_C</w:t>
      </w:r>
      <w:bookmarkEnd w:id="171"/>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rPr>
      </w:pPr>
      <w:bookmarkStart w:id="172" w:name="_Toc25906"/>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Q</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AOPM</w:t>
      </w:r>
      <w:r>
        <w:rPr>
          <w:rFonts w:hint="eastAsia" w:ascii="华文中宋" w:hAnsi="华文中宋" w:eastAsia="华文中宋" w:cs="华文中宋"/>
          <w:b w:val="0"/>
          <w:bCs/>
          <w:sz w:val="21"/>
          <w:szCs w:val="21"/>
        </w:rPr>
        <w:t>_C</w:t>
      </w:r>
      <w:bookmarkEnd w:id="172"/>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lang w:val="en-US" w:eastAsia="zh-CN"/>
        </w:rPr>
      </w:pPr>
      <w:bookmarkStart w:id="173" w:name="_Toc4385"/>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I</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VECS</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E</w:t>
      </w:r>
      <w:bookmarkEnd w:id="173"/>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lang w:val="en-US" w:eastAsia="zh-CN"/>
        </w:rPr>
      </w:pPr>
      <w:bookmarkStart w:id="174" w:name="_Toc30413"/>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I_AOPM</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E</w:t>
      </w:r>
      <w:bookmarkEnd w:id="174"/>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lang w:val="en-US" w:eastAsia="zh-CN"/>
        </w:rPr>
      </w:pPr>
      <w:bookmarkStart w:id="175" w:name="_Toc32335"/>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D</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VECS</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E</w:t>
      </w:r>
      <w:bookmarkEnd w:id="175"/>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lang w:val="en-US" w:eastAsia="zh-CN"/>
        </w:rPr>
      </w:pPr>
      <w:bookmarkStart w:id="176" w:name="_Toc8039"/>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D</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AOPM</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E</w:t>
      </w:r>
      <w:bookmarkEnd w:id="176"/>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lang w:val="en-US" w:eastAsia="zh-CN"/>
        </w:rPr>
      </w:pPr>
      <w:bookmarkStart w:id="177" w:name="_Toc12728"/>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U</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VECS</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E</w:t>
      </w:r>
      <w:bookmarkEnd w:id="177"/>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lang w:val="en-US" w:eastAsia="zh-CN"/>
        </w:rPr>
      </w:pPr>
      <w:bookmarkStart w:id="178" w:name="_Toc1191"/>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U</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AOPM</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E</w:t>
      </w:r>
      <w:bookmarkEnd w:id="178"/>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lang w:val="en-US" w:eastAsia="zh-CN"/>
        </w:rPr>
      </w:pPr>
      <w:bookmarkStart w:id="179" w:name="_Toc28204"/>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Q</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VECS</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E</w:t>
      </w:r>
      <w:bookmarkEnd w:id="179"/>
    </w:p>
    <w:p>
      <w:pPr>
        <w:keepNext w:val="0"/>
        <w:keepLines w:val="0"/>
        <w:pageBreakBefore w:val="0"/>
        <w:widowControl/>
        <w:kinsoku/>
        <w:wordWrap/>
        <w:overflowPunct/>
        <w:topLinePunct w:val="0"/>
        <w:autoSpaceDE/>
        <w:autoSpaceDN/>
        <w:bidi w:val="0"/>
        <w:adjustRightInd/>
        <w:snapToGrid/>
        <w:spacing w:line="192" w:lineRule="auto"/>
        <w:ind w:left="420" w:leftChars="0" w:firstLine="420" w:firstLineChars="0"/>
        <w:jc w:val="left"/>
        <w:textAlignment w:val="auto"/>
        <w:outlineLvl w:val="2"/>
        <w:rPr>
          <w:rFonts w:hint="eastAsia" w:ascii="华文中宋" w:hAnsi="华文中宋" w:eastAsia="华文中宋" w:cs="华文中宋"/>
          <w:b w:val="0"/>
          <w:bCs/>
          <w:sz w:val="21"/>
          <w:szCs w:val="21"/>
          <w:lang w:val="en-US" w:eastAsia="zh-CN"/>
        </w:rPr>
      </w:pPr>
      <w:bookmarkStart w:id="180" w:name="_Toc19157"/>
      <w:r>
        <w:rPr>
          <w:rFonts w:hint="eastAsia" w:ascii="华文中宋" w:hAnsi="华文中宋" w:eastAsia="华文中宋" w:cs="华文中宋"/>
          <w:b w:val="0"/>
          <w:bCs/>
          <w:sz w:val="21"/>
          <w:szCs w:val="21"/>
        </w:rPr>
        <w:t>StaticFunctionMap</w:t>
      </w:r>
      <w:r>
        <w:rPr>
          <w:rFonts w:hint="eastAsia" w:ascii="华文中宋" w:hAnsi="华文中宋" w:eastAsia="华文中宋" w:cs="华文中宋"/>
          <w:b w:val="0"/>
          <w:bCs/>
          <w:sz w:val="21"/>
          <w:szCs w:val="21"/>
          <w:lang w:val="en-US" w:eastAsia="zh-CN"/>
        </w:rPr>
        <w:t>Q</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AOPM</w:t>
      </w:r>
      <w:r>
        <w:rPr>
          <w:rFonts w:hint="eastAsia" w:ascii="华文中宋" w:hAnsi="华文中宋" w:eastAsia="华文中宋" w:cs="华文中宋"/>
          <w:b w:val="0"/>
          <w:bCs/>
          <w:sz w:val="21"/>
          <w:szCs w:val="21"/>
        </w:rPr>
        <w:t>_</w:t>
      </w:r>
      <w:r>
        <w:rPr>
          <w:rFonts w:hint="eastAsia" w:ascii="华文中宋" w:hAnsi="华文中宋" w:eastAsia="华文中宋" w:cs="华文中宋"/>
          <w:b w:val="0"/>
          <w:bCs/>
          <w:sz w:val="21"/>
          <w:szCs w:val="21"/>
          <w:lang w:val="en-US" w:eastAsia="zh-CN"/>
        </w:rPr>
        <w:t>E</w:t>
      </w:r>
      <w:bookmarkEnd w:id="180"/>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0"/>
        <w:rPr>
          <w:rFonts w:hint="eastAsia" w:ascii="华文中宋" w:hAnsi="华文中宋" w:eastAsia="华文中宋" w:cs="华文中宋"/>
          <w:b w:val="0"/>
          <w:bCs/>
          <w:spacing w:val="0"/>
          <w:sz w:val="21"/>
          <w:szCs w:val="21"/>
          <w:lang w:val="en-US" w:eastAsia="zh-CN"/>
        </w:rPr>
      </w:pPr>
      <w:bookmarkStart w:id="181" w:name="_Toc26783"/>
      <w:r>
        <w:rPr>
          <w:rFonts w:hint="eastAsia" w:ascii="华文中宋" w:hAnsi="华文中宋" w:eastAsia="华文中宋" w:cs="华文中宋"/>
          <w:b w:val="0"/>
          <w:bCs/>
          <w:spacing w:val="0"/>
          <w:sz w:val="21"/>
          <w:szCs w:val="21"/>
          <w:lang w:val="en-US" w:eastAsia="zh-CN"/>
        </w:rPr>
        <w:t>序列化索引调用真实示例</w:t>
      </w:r>
      <w:bookmarkEnd w:id="181"/>
      <w:bookmarkStart w:id="182" w:name="_Toc13731"/>
    </w:p>
    <w:p>
      <w:pPr>
        <w:keepNext w:val="0"/>
        <w:keepLines w:val="0"/>
        <w:pageBreakBefore w:val="0"/>
        <w:kinsoku/>
        <w:wordWrap/>
        <w:overflowPunct/>
        <w:topLinePunct w:val="0"/>
        <w:autoSpaceDE/>
        <w:autoSpaceDN/>
        <w:bidi w:val="0"/>
        <w:adjustRightInd/>
        <w:snapToGrid/>
        <w:spacing w:line="233" w:lineRule="auto"/>
        <w:ind w:left="420" w:leftChars="0" w:firstLine="420" w:firstLineChars="0"/>
        <w:jc w:val="left"/>
        <w:textAlignment w:val="auto"/>
        <w:outlineLvl w:val="0"/>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0"/>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第十七章 后序DEMOS</w:t>
      </w:r>
      <w:bookmarkEnd w:id="182"/>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83" w:name="_Toc22112"/>
      <w:r>
        <w:rPr>
          <w:rFonts w:hint="eastAsia" w:ascii="华文中宋" w:hAnsi="华文中宋" w:eastAsia="华文中宋" w:cs="华文中宋"/>
          <w:b w:val="0"/>
          <w:bCs/>
          <w:spacing w:val="0"/>
          <w:sz w:val="21"/>
          <w:szCs w:val="21"/>
          <w:lang w:val="en-US" w:eastAsia="zh-CN"/>
        </w:rPr>
        <w:t>登陆token</w:t>
      </w:r>
      <w:bookmarkEnd w:id="183"/>
      <w:bookmarkStart w:id="184" w:name="_Toc27007"/>
      <w:bookmarkStart w:id="185" w:name="_Toc25072"/>
      <w:bookmarkStart w:id="186" w:name="_Toc25170"/>
      <w:bookmarkStart w:id="187" w:name="_Toc25945"/>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88" w:name="_Toc11260"/>
      <w:r>
        <w:rPr>
          <w:rFonts w:hint="eastAsia" w:ascii="华文中宋" w:hAnsi="华文中宋" w:eastAsia="华文中宋" w:cs="华文中宋"/>
          <w:b w:val="0"/>
          <w:bCs/>
          <w:spacing w:val="0"/>
          <w:sz w:val="21"/>
          <w:szCs w:val="21"/>
          <w:lang w:val="en-US" w:eastAsia="zh-CN"/>
        </w:rPr>
        <w:t>肽展session注册</w:t>
      </w:r>
      <w:bookmarkEnd w:id="184"/>
      <w:bookmarkEnd w:id="185"/>
      <w:bookmarkEnd w:id="186"/>
      <w:bookmarkEnd w:id="187"/>
      <w:bookmarkEnd w:id="188"/>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2"/>
        <w:rPr>
          <w:rFonts w:hint="eastAsia" w:ascii="华文中宋" w:hAnsi="华文中宋" w:eastAsia="华文中宋" w:cs="华文中宋"/>
          <w:b w:val="0"/>
          <w:bCs/>
          <w:spacing w:val="0"/>
          <w:sz w:val="21"/>
          <w:szCs w:val="21"/>
        </w:rPr>
      </w:pPr>
      <w:bookmarkStart w:id="189" w:name="_Toc22051"/>
      <w:r>
        <w:rPr>
          <w:rFonts w:hint="eastAsia" w:ascii="华文中宋" w:hAnsi="华文中宋" w:eastAsia="华文中宋" w:cs="华文中宋"/>
          <w:b w:val="0"/>
          <w:bCs/>
          <w:spacing w:val="0"/>
          <w:sz w:val="21"/>
          <w:szCs w:val="21"/>
          <w:lang w:val="en-US" w:eastAsia="zh-CN"/>
        </w:rPr>
        <w:t>登陆状态验证</w:t>
      </w:r>
      <w:bookmarkEnd w:id="189"/>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2"/>
        <w:rPr>
          <w:rFonts w:hint="eastAsia" w:ascii="华文中宋" w:hAnsi="华文中宋" w:eastAsia="华文中宋" w:cs="华文中宋"/>
          <w:b w:val="0"/>
          <w:bCs/>
          <w:spacing w:val="0"/>
          <w:sz w:val="21"/>
          <w:szCs w:val="21"/>
        </w:rPr>
      </w:pPr>
      <w:bookmarkStart w:id="190" w:name="_Toc8046"/>
      <w:r>
        <w:rPr>
          <w:rFonts w:hint="eastAsia" w:ascii="华文中宋" w:hAnsi="华文中宋" w:eastAsia="华文中宋" w:cs="华文中宋"/>
          <w:b w:val="0"/>
          <w:bCs/>
          <w:spacing w:val="0"/>
          <w:sz w:val="21"/>
          <w:szCs w:val="21"/>
          <w:lang w:val="en-US" w:eastAsia="zh-CN"/>
        </w:rPr>
        <w:t>PDESwapTestDemo</w:t>
      </w:r>
      <w:bookmarkEnd w:id="190"/>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91" w:name="_Toc21050"/>
      <w:r>
        <w:rPr>
          <w:rFonts w:hint="eastAsia" w:ascii="华文中宋" w:hAnsi="华文中宋" w:eastAsia="华文中宋" w:cs="华文中宋"/>
          <w:b w:val="0"/>
          <w:bCs/>
          <w:spacing w:val="0"/>
          <w:sz w:val="21"/>
          <w:szCs w:val="21"/>
          <w:lang w:val="en-US" w:eastAsia="zh-CN"/>
        </w:rPr>
        <w:t>极速象契拼音笔画排序</w:t>
      </w:r>
      <w:bookmarkEnd w:id="191"/>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eastAsiaTheme="minorEastAsia"/>
          <w:lang w:eastAsia="zh-CN"/>
        </w:rPr>
        <w:drawing>
          <wp:inline distT="0" distB="0" distL="114300" distR="114300">
            <wp:extent cx="5272405" cy="3681095"/>
            <wp:effectExtent l="0" t="0" r="635" b="6985"/>
            <wp:docPr id="567" name="图片 567" descr="极速催化象契拼音笔画排序法函数执行逻辑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descr="极速催化象契拼音笔画排序法函数执行逻辑描述"/>
                    <pic:cNvPicPr>
                      <a:picLocks noChangeAspect="1"/>
                    </pic:cNvPicPr>
                  </pic:nvPicPr>
                  <pic:blipFill>
                    <a:blip r:embed="rId50"/>
                    <a:stretch>
                      <a:fillRect/>
                    </a:stretch>
                  </pic:blipFill>
                  <pic:spPr>
                    <a:xfrm>
                      <a:off x="0" y="0"/>
                      <a:ext cx="5272405" cy="368109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92" w:name="_Toc7165"/>
      <w:r>
        <w:rPr>
          <w:rFonts w:hint="eastAsia" w:ascii="华文中宋" w:hAnsi="华文中宋" w:eastAsia="华文中宋" w:cs="华文中宋"/>
          <w:b w:val="0"/>
          <w:bCs/>
          <w:spacing w:val="0"/>
          <w:sz w:val="21"/>
          <w:szCs w:val="21"/>
          <w:lang w:val="en-US" w:eastAsia="zh-CN"/>
        </w:rPr>
        <w:t>精度中文搜索示例</w:t>
      </w:r>
      <w:bookmarkEnd w:id="192"/>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eastAsiaTheme="minorEastAsia"/>
          <w:lang w:eastAsia="zh-CN"/>
        </w:rPr>
        <w:drawing>
          <wp:inline distT="0" distB="0" distL="114300" distR="114300">
            <wp:extent cx="5272405" cy="3681095"/>
            <wp:effectExtent l="0" t="0" r="635" b="6985"/>
            <wp:docPr id="566" name="图片 566" descr="极速搜索函数执行逻辑文字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descr="极速搜索函数执行逻辑文字描述"/>
                    <pic:cNvPicPr>
                      <a:picLocks noChangeAspect="1"/>
                    </pic:cNvPicPr>
                  </pic:nvPicPr>
                  <pic:blipFill>
                    <a:blip r:embed="rId51"/>
                    <a:stretch>
                      <a:fillRect/>
                    </a:stretch>
                  </pic:blipFill>
                  <pic:spPr>
                    <a:xfrm>
                      <a:off x="0" y="0"/>
                      <a:ext cx="5272405" cy="368109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93" w:name="_Toc11695"/>
      <w:r>
        <w:rPr>
          <w:rFonts w:hint="eastAsia" w:ascii="华文中宋" w:hAnsi="华文中宋" w:eastAsia="华文中宋" w:cs="华文中宋"/>
          <w:b w:val="0"/>
          <w:bCs/>
          <w:spacing w:val="0"/>
          <w:sz w:val="21"/>
          <w:szCs w:val="21"/>
          <w:lang w:val="en-US" w:eastAsia="zh-CN"/>
        </w:rPr>
        <w:t>人眼识别的方式</w:t>
      </w:r>
      <w:bookmarkEnd w:id="193"/>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94" w:name="_Toc11092"/>
      <w:r>
        <w:rPr>
          <w:rFonts w:hint="eastAsia" w:ascii="华文中宋" w:hAnsi="华文中宋" w:eastAsia="华文中宋" w:cs="华文中宋"/>
          <w:b w:val="0"/>
          <w:bCs/>
          <w:spacing w:val="0"/>
          <w:sz w:val="21"/>
          <w:szCs w:val="21"/>
          <w:lang w:val="en-US" w:eastAsia="zh-CN"/>
        </w:rPr>
        <w:t>VPCS服务器部署</w:t>
      </w:r>
      <w:bookmarkEnd w:id="194"/>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bookmarkStart w:id="195" w:name="_Toc23331"/>
      <w:r>
        <w:rPr>
          <w:rFonts w:hint="eastAsia" w:ascii="华文中宋" w:hAnsi="华文中宋" w:eastAsia="华文中宋" w:cs="华文中宋"/>
          <w:b w:val="0"/>
          <w:bCs/>
          <w:spacing w:val="0"/>
          <w:sz w:val="21"/>
          <w:szCs w:val="21"/>
          <w:lang w:val="en-US" w:eastAsia="zh-CN"/>
        </w:rPr>
        <w:t>数字生命</w:t>
      </w:r>
      <w:bookmarkEnd w:id="195"/>
      <w:bookmarkStart w:id="196" w:name="_Toc20143"/>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eastAsiaTheme="minorEastAsia"/>
          <w:lang w:eastAsia="zh-CN"/>
        </w:rPr>
        <w:drawing>
          <wp:inline distT="0" distB="0" distL="114300" distR="114300">
            <wp:extent cx="5268595" cy="4483100"/>
            <wp:effectExtent l="0" t="0" r="4445" b="12700"/>
            <wp:docPr id="488" name="图片 488" descr="增加著作权编码_元基催化索引编码的序列进化遗传文字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descr="增加著作权编码_元基催化索引编码的序列进化遗传文字描述"/>
                    <pic:cNvPicPr>
                      <a:picLocks noChangeAspect="1"/>
                    </pic:cNvPicPr>
                  </pic:nvPicPr>
                  <pic:blipFill>
                    <a:blip r:embed="rId52"/>
                    <a:stretch>
                      <a:fillRect/>
                    </a:stretch>
                  </pic:blipFill>
                  <pic:spPr>
                    <a:xfrm>
                      <a:off x="0" y="0"/>
                      <a:ext cx="5268595" cy="448310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2"/>
        <w:rPr>
          <w:rFonts w:hint="eastAsia" w:ascii="华文中宋" w:hAnsi="华文中宋" w:eastAsia="华文中宋" w:cs="华文中宋"/>
          <w:b w:val="0"/>
          <w:bCs/>
          <w:spacing w:val="0"/>
          <w:sz w:val="21"/>
          <w:szCs w:val="21"/>
          <w:lang w:val="en-US" w:eastAsia="zh-CN"/>
        </w:rPr>
      </w:pPr>
    </w:p>
    <w:p>
      <w:pPr>
        <w:keepNext w:val="0"/>
        <w:keepLines w:val="0"/>
        <w:pageBreakBefore w:val="0"/>
        <w:kinsoku/>
        <w:wordWrap/>
        <w:overflowPunct/>
        <w:topLinePunct w:val="0"/>
        <w:autoSpaceDE/>
        <w:autoSpaceDN/>
        <w:bidi w:val="0"/>
        <w:adjustRightInd/>
        <w:snapToGrid/>
        <w:spacing w:line="233" w:lineRule="auto"/>
        <w:jc w:val="left"/>
        <w:textAlignment w:val="auto"/>
        <w:outlineLvl w:val="2"/>
        <w:rPr>
          <w:rFonts w:hint="eastAsia" w:ascii="华文中宋" w:hAnsi="华文中宋" w:eastAsia="华文中宋" w:cs="华文中宋"/>
          <w:b w:val="0"/>
          <w:bCs/>
          <w:spacing w:val="0"/>
          <w:sz w:val="21"/>
          <w:szCs w:val="21"/>
          <w:lang w:val="en-US" w:eastAsia="zh-CN"/>
        </w:rPr>
      </w:pPr>
      <w:r>
        <w:rPr>
          <w:rFonts w:hint="eastAsia" w:ascii="华文中宋" w:hAnsi="华文中宋" w:eastAsia="华文中宋" w:cs="华文中宋"/>
          <w:b w:val="0"/>
          <w:bCs/>
          <w:spacing w:val="0"/>
          <w:sz w:val="21"/>
          <w:szCs w:val="21"/>
          <w:lang w:val="en-US" w:eastAsia="zh-CN"/>
        </w:rPr>
        <w:t>引用</w:t>
      </w:r>
      <w:bookmarkEnd w:id="196"/>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2"/>
        <w:rPr>
          <w:rFonts w:hint="eastAsia" w:ascii="华文中宋" w:hAnsi="华文中宋" w:eastAsia="华文中宋" w:cs="华文中宋"/>
          <w:b w:val="0"/>
          <w:bCs/>
          <w:spacing w:val="0"/>
          <w:sz w:val="21"/>
          <w:szCs w:val="21"/>
        </w:rPr>
      </w:pPr>
      <w:bookmarkStart w:id="197" w:name="_Toc13203"/>
      <w:r>
        <w:rPr>
          <w:rFonts w:hint="eastAsia" w:ascii="华文中宋" w:hAnsi="华文中宋" w:eastAsia="华文中宋" w:cs="华文中宋"/>
          <w:b w:val="0"/>
          <w:bCs/>
          <w:spacing w:val="0"/>
          <w:sz w:val="21"/>
          <w:szCs w:val="21"/>
          <w:lang w:val="en-US" w:eastAsia="zh-CN"/>
        </w:rPr>
        <w:t>DNA元基催化与肽计算编码</w:t>
      </w:r>
      <w:bookmarkEnd w:id="197"/>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2"/>
        <w:rPr>
          <w:rFonts w:hint="eastAsia" w:ascii="华文中宋" w:hAnsi="华文中宋" w:eastAsia="华文中宋" w:cs="华文中宋"/>
          <w:b w:val="0"/>
          <w:bCs/>
          <w:spacing w:val="0"/>
          <w:sz w:val="21"/>
          <w:szCs w:val="21"/>
        </w:rPr>
      </w:pPr>
      <w:bookmarkStart w:id="198" w:name="_Toc11513"/>
      <w:r>
        <w:rPr>
          <w:rFonts w:hint="eastAsia" w:ascii="华文中宋" w:hAnsi="华文中宋" w:eastAsia="华文中宋" w:cs="华文中宋"/>
          <w:b w:val="0"/>
          <w:bCs/>
          <w:spacing w:val="0"/>
          <w:sz w:val="21"/>
          <w:szCs w:val="21"/>
          <w:lang w:val="en-US" w:eastAsia="zh-CN"/>
        </w:rPr>
        <w:t>DNA元基催化与肽计算肽展</w:t>
      </w:r>
      <w:bookmarkEnd w:id="198"/>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2"/>
        <w:rPr>
          <w:rFonts w:hint="eastAsia" w:ascii="华文中宋" w:hAnsi="华文中宋" w:eastAsia="华文中宋" w:cs="华文中宋"/>
          <w:b w:val="0"/>
          <w:bCs/>
          <w:spacing w:val="0"/>
          <w:sz w:val="21"/>
          <w:szCs w:val="21"/>
        </w:rPr>
      </w:pPr>
      <w:bookmarkStart w:id="199" w:name="_Toc21632"/>
      <w:r>
        <w:rPr>
          <w:rFonts w:hint="eastAsia" w:ascii="华文中宋" w:hAnsi="华文中宋" w:eastAsia="华文中宋" w:cs="华文中宋"/>
          <w:b w:val="0"/>
          <w:bCs/>
          <w:spacing w:val="0"/>
          <w:sz w:val="21"/>
          <w:szCs w:val="21"/>
          <w:lang w:val="en-US" w:eastAsia="zh-CN"/>
        </w:rPr>
        <w:t>DNA元基催化与肽计算解码</w:t>
      </w:r>
      <w:bookmarkEnd w:id="199"/>
    </w:p>
    <w:p>
      <w:pPr>
        <w:keepNext w:val="0"/>
        <w:keepLines w:val="0"/>
        <w:pageBreakBefore w:val="0"/>
        <w:kinsoku/>
        <w:wordWrap/>
        <w:overflowPunct/>
        <w:topLinePunct w:val="0"/>
        <w:autoSpaceDE/>
        <w:autoSpaceDN/>
        <w:bidi w:val="0"/>
        <w:adjustRightInd/>
        <w:snapToGrid/>
        <w:spacing w:line="233" w:lineRule="auto"/>
        <w:ind w:firstLine="420" w:firstLineChars="0"/>
        <w:jc w:val="left"/>
        <w:textAlignment w:val="auto"/>
        <w:outlineLvl w:val="2"/>
        <w:rPr>
          <w:rFonts w:hint="eastAsia" w:ascii="华文中宋" w:hAnsi="华文中宋" w:eastAsia="华文中宋" w:cs="华文中宋"/>
          <w:b w:val="0"/>
          <w:bCs/>
          <w:spacing w:val="0"/>
          <w:sz w:val="21"/>
          <w:szCs w:val="21"/>
        </w:rPr>
      </w:pPr>
      <w:bookmarkStart w:id="200" w:name="_Toc16112"/>
      <w:r>
        <w:rPr>
          <w:rFonts w:hint="eastAsia" w:ascii="华文中宋" w:hAnsi="华文中宋" w:eastAsia="华文中宋" w:cs="华文中宋"/>
          <w:b w:val="0"/>
          <w:bCs/>
          <w:spacing w:val="0"/>
          <w:sz w:val="21"/>
          <w:szCs w:val="21"/>
          <w:lang w:val="en-US" w:eastAsia="zh-CN"/>
        </w:rPr>
        <w:t>DNA元基催化与肽计算养疗经应用研究</w:t>
      </w:r>
      <w:bookmarkEnd w:id="200"/>
    </w:p>
    <w:p>
      <w:pPr>
        <w:keepNext w:val="0"/>
        <w:keepLines w:val="0"/>
        <w:pageBreakBefore w:val="0"/>
        <w:kinsoku/>
        <w:wordWrap/>
        <w:overflowPunct/>
        <w:topLinePunct w:val="0"/>
        <w:autoSpaceDE/>
        <w:autoSpaceDN/>
        <w:bidi w:val="0"/>
        <w:adjustRightInd/>
        <w:snapToGrid/>
        <w:spacing w:line="233" w:lineRule="auto"/>
        <w:ind w:firstLine="420" w:firstLineChars="0"/>
        <w:textAlignment w:val="auto"/>
        <w:outlineLvl w:val="9"/>
        <w:rPr>
          <w:rFonts w:hint="eastAsia" w:ascii="华文中宋" w:hAnsi="华文中宋" w:eastAsia="华文中宋" w:cs="华文中宋"/>
          <w:b w:val="0"/>
          <w:bCs/>
          <w:spacing w:val="0"/>
          <w:sz w:val="21"/>
          <w:szCs w:val="21"/>
          <w:lang w:val="en-US" w:eastAsia="zh-CN"/>
        </w:rPr>
      </w:pPr>
      <w:bookmarkStart w:id="201" w:name="_Toc20811"/>
      <w:r>
        <w:rPr>
          <w:rFonts w:hint="eastAsia" w:ascii="华文中宋" w:hAnsi="华文中宋" w:eastAsia="华文中宋" w:cs="华文中宋"/>
          <w:b w:val="0"/>
          <w:bCs/>
          <w:spacing w:val="0"/>
          <w:sz w:val="21"/>
          <w:szCs w:val="21"/>
          <w:lang w:val="en-US" w:eastAsia="zh-CN"/>
        </w:rPr>
        <w:t>德塔华瑞集养疗经软件工程类源码引用综合表</w:t>
      </w:r>
      <w:bookmarkEnd w:id="201"/>
    </w:p>
    <w:p>
      <w:pPr>
        <w:keepNext w:val="0"/>
        <w:keepLines w:val="0"/>
        <w:pageBreakBefore w:val="0"/>
        <w:kinsoku/>
        <w:wordWrap/>
        <w:overflowPunct/>
        <w:topLinePunct w:val="0"/>
        <w:autoSpaceDE/>
        <w:autoSpaceDN/>
        <w:bidi w:val="0"/>
        <w:adjustRightInd/>
        <w:snapToGrid/>
        <w:spacing w:line="233" w:lineRule="auto"/>
        <w:textAlignment w:val="auto"/>
        <w:outlineLvl w:val="9"/>
        <w:rPr>
          <w:rFonts w:hint="eastAsia" w:ascii="华文中宋" w:hAnsi="华文中宋" w:eastAsia="华文中宋" w:cs="华文中宋"/>
          <w:b w:val="0"/>
          <w:bCs/>
          <w:spacing w:val="0"/>
          <w:sz w:val="21"/>
          <w:szCs w:val="21"/>
          <w:lang w:val="en-US" w:eastAsia="zh-CN"/>
        </w:rPr>
      </w:pPr>
    </w:p>
    <w:sectPr>
      <w:headerReference r:id="rId3" w:type="default"/>
      <w:footerReference r:id="rId4" w:type="default"/>
      <w:pgSz w:w="11906" w:h="16838"/>
      <w:pgMar w:top="720" w:right="720" w:bottom="720" w:left="72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中宋">
    <w:panose1 w:val="02010600040101010101"/>
    <w:charset w:val="86"/>
    <w:family w:val="auto"/>
    <w:pitch w:val="default"/>
    <w:sig w:usb0="00000287" w:usb1="080F0000" w:usb2="00000000" w:usb3="00000000" w:csb0="0004009F" w:csb1="DFD70000"/>
  </w:font>
  <w:font w:name="Consolas">
    <w:panose1 w:val="020B0609020204030204"/>
    <w:charset w:val="00"/>
    <w:family w:val="modern"/>
    <w:pitch w:val="default"/>
    <w:sig w:usb0="E00006FF" w:usb1="0000FCFF" w:usb2="00000001" w:usb3="00000000" w:csb0="6000019F" w:csb1="DFD70000"/>
  </w:font>
  <w:font w:name="华文隶书">
    <w:panose1 w:val="02010800040101010101"/>
    <w:charset w:val="86"/>
    <w:family w:val="auto"/>
    <w:pitch w:val="default"/>
    <w:sig w:usb0="00000001" w:usb1="080F0000" w:usb2="00000000" w:usb3="00000000" w:csb0="00040000" w:csb1="00000000"/>
  </w:font>
  <w:font w:name="Microsoft JhengHei">
    <w:panose1 w:val="020B0604030504040204"/>
    <w:charset w:val="88"/>
    <w:family w:val="swiss"/>
    <w:pitch w:val="default"/>
    <w:sig w:usb0="000002A7" w:usb1="28CF4400" w:usb2="00000016" w:usb3="00000000" w:csb0="00100009"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bidi w:val="0"/>
      <w:rPr>
        <w:rFonts w:hint="default" w:ascii="Times New Roman" w:hAnsi="Times New Roman" w:cs="Times New Roman"/>
        <w:color w:val="7030A0"/>
      </w:rPr>
    </w:pPr>
    <w:r>
      <w:rPr>
        <w:sz w:val="21"/>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665" name="文本框 6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785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FPj7o0AgAAZQQAAA4AAABkcnMvZTJvRG9jLnhtbK1UzY7TMBC+I/EO&#10;lu80adFW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BhT4+6NAIAAGUEAAAOAAAAAAAAAAEAIAAAAB8BAABkcnMvZTJvRG9jLnhtbFBL&#10;BQYAAAAABgAGAFkBAADFBQ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785</w:t>
                    </w:r>
                    <w:r>
                      <w:fldChar w:fldCharType="end"/>
                    </w:r>
                  </w:p>
                </w:txbxContent>
              </v:textbox>
            </v:shape>
          </w:pict>
        </mc:Fallback>
      </mc:AlternateContent>
    </w:r>
    <w:r>
      <w:rPr>
        <w:rFonts w:hint="default" w:ascii="Times New Roman" w:hAnsi="Times New Roman" w:cs="Times New Roman"/>
        <w:color w:val="7030A0"/>
      </w:rPr>
      <w:t>DNA元基催化与肽计算</w:t>
    </w:r>
    <w:r>
      <w:rPr>
        <w:rFonts w:hint="eastAsia" w:ascii="Times New Roman" w:hAnsi="Times New Roman" w:cs="Times New Roman"/>
        <w:color w:val="7030A0"/>
        <w:lang w:val="en-US" w:eastAsia="zh-CN"/>
      </w:rPr>
      <w:t xml:space="preserve">, </w:t>
    </w:r>
    <w:r>
      <w:rPr>
        <w:rFonts w:hint="default" w:ascii="Times New Roman" w:hAnsi="Times New Roman" w:cs="Times New Roman"/>
        <w:color w:val="7030A0"/>
      </w:rPr>
      <w:t>第四</w:t>
    </w:r>
    <w:r>
      <w:rPr>
        <w:rFonts w:hint="default" w:ascii="Times New Roman" w:hAnsi="Times New Roman" w:cs="Times New Roman"/>
        <w:color w:val="7030A0"/>
        <w:lang w:val="en-US" w:eastAsia="zh-CN"/>
      </w:rPr>
      <w:t>次修订</w:t>
    </w:r>
    <w:r>
      <w:rPr>
        <w:rFonts w:hint="default" w:ascii="Times New Roman" w:hAnsi="Times New Roman" w:cs="Times New Roman"/>
        <w:color w:val="7030A0"/>
      </w:rPr>
      <w:t>版</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6D22E7B"/>
    <w:multiLevelType w:val="singleLevel"/>
    <w:tmpl w:val="A6D22E7B"/>
    <w:lvl w:ilvl="0" w:tentative="0">
      <w:start w:val="2"/>
      <w:numFmt w:val="chineseCounting"/>
      <w:suff w:val="space"/>
      <w:lvlText w:val="第%1节"/>
      <w:lvlJc w:val="left"/>
      <w:rPr>
        <w:rFonts w:hint="eastAsia"/>
      </w:rPr>
    </w:lvl>
  </w:abstractNum>
  <w:abstractNum w:abstractNumId="1">
    <w:nsid w:val="E3E6FB2E"/>
    <w:multiLevelType w:val="singleLevel"/>
    <w:tmpl w:val="E3E6FB2E"/>
    <w:lvl w:ilvl="0" w:tentative="0">
      <w:start w:val="15"/>
      <w:numFmt w:val="chineseCounting"/>
      <w:suff w:val="space"/>
      <w:lvlText w:val="第%1章"/>
      <w:lvlJc w:val="left"/>
      <w:rPr>
        <w:rFonts w:hint="eastAsia"/>
      </w:rPr>
    </w:lvl>
  </w:abstractNum>
  <w:abstractNum w:abstractNumId="2">
    <w:nsid w:val="E87145E7"/>
    <w:multiLevelType w:val="singleLevel"/>
    <w:tmpl w:val="E87145E7"/>
    <w:lvl w:ilvl="0" w:tentative="0">
      <w:start w:val="4"/>
      <w:numFmt w:val="chineseCounting"/>
      <w:suff w:val="space"/>
      <w:lvlText w:val="第%1节"/>
      <w:lvlJc w:val="left"/>
      <w:rPr>
        <w:rFonts w:hint="eastAsia"/>
      </w:rPr>
    </w:lvl>
  </w:abstractNum>
  <w:abstractNum w:abstractNumId="3">
    <w:nsid w:val="0E8BB9D0"/>
    <w:multiLevelType w:val="multilevel"/>
    <w:tmpl w:val="0E8BB9D0"/>
    <w:lvl w:ilvl="0" w:tentative="0">
      <w:start w:val="16"/>
      <w:numFmt w:val="chineseCounting"/>
      <w:suff w:val="space"/>
      <w:lvlText w:val="第%1章"/>
      <w:lvlJc w:val="left"/>
      <w:rPr>
        <w:rFonts w:hint="eastAsia"/>
      </w:rPr>
    </w:lvl>
    <w:lvl w:ilvl="1" w:tentative="0">
      <w:start w:val="1"/>
      <w:numFmt w:val="chineseCounting"/>
      <w:suff w:val="nothing"/>
      <w:lvlText w:val="%2、"/>
      <w:lvlJc w:val="left"/>
      <w:rPr>
        <w:rFonts w:hint="eastAsia"/>
      </w:rPr>
    </w:lvl>
    <w:lvl w:ilvl="2" w:tentative="0">
      <w:start w:val="1"/>
      <w:numFmt w:val="chineseCounting"/>
      <w:suff w:val="nothing"/>
      <w:lvlText w:val="（%3）"/>
      <w:lvlJc w:val="left"/>
      <w:rPr>
        <w:rFonts w:hint="eastAsia"/>
      </w:rPr>
    </w:lvl>
    <w:lvl w:ilvl="3" w:tentative="0">
      <w:start w:val="1"/>
      <w:numFmt w:val="decimal"/>
      <w:suff w:val="nothing"/>
      <w:lvlText w:val="%4．"/>
      <w:lvlJc w:val="left"/>
      <w:rPr>
        <w:rFonts w:hint="eastAsia"/>
      </w:rPr>
    </w:lvl>
    <w:lvl w:ilvl="4" w:tentative="0">
      <w:start w:val="1"/>
      <w:numFmt w:val="decimal"/>
      <w:suff w:val="nothing"/>
      <w:lvlText w:val="（%5）"/>
      <w:lvlJc w:val="left"/>
      <w:rPr>
        <w:rFonts w:hint="eastAsia"/>
      </w:rPr>
    </w:lvl>
    <w:lvl w:ilvl="5" w:tentative="0">
      <w:start w:val="1"/>
      <w:numFmt w:val="decimalEnclosedCircleChinese"/>
      <w:suff w:val="nothing"/>
      <w:lvlText w:val="%6"/>
      <w:lvlJc w:val="left"/>
      <w:rPr>
        <w:rFonts w:hint="eastAsia"/>
      </w:rPr>
    </w:lvl>
    <w:lvl w:ilvl="6" w:tentative="0">
      <w:start w:val="1"/>
      <w:numFmt w:val="decimal"/>
      <w:suff w:val="nothing"/>
      <w:lvlText w:val="%7）"/>
      <w:lvlJc w:val="left"/>
      <w:rPr>
        <w:rFonts w:hint="eastAsia"/>
      </w:rPr>
    </w:lvl>
    <w:lvl w:ilvl="7" w:tentative="0">
      <w:start w:val="1"/>
      <w:numFmt w:val="lowerLetter"/>
      <w:suff w:val="nothing"/>
      <w:lvlText w:val="%8．"/>
      <w:lvlJc w:val="left"/>
      <w:rPr>
        <w:rFonts w:hint="eastAsia"/>
      </w:rPr>
    </w:lvl>
    <w:lvl w:ilvl="8" w:tentative="0">
      <w:start w:val="1"/>
      <w:numFmt w:val="lowerLetter"/>
      <w:suff w:val="nothing"/>
      <w:lvlText w:val="%9）"/>
      <w:lvlJc w:val="left"/>
      <w:rPr>
        <w:rFonts w:hint="eastAsia"/>
      </w:rPr>
    </w:lvl>
  </w:abstractNum>
  <w:abstractNum w:abstractNumId="4">
    <w:nsid w:val="4F36F15E"/>
    <w:multiLevelType w:val="singleLevel"/>
    <w:tmpl w:val="4F36F15E"/>
    <w:lvl w:ilvl="0" w:tentative="0">
      <w:start w:val="13"/>
      <w:numFmt w:val="chineseCounting"/>
      <w:suff w:val="space"/>
      <w:lvlText w:val="第%1章"/>
      <w:lvlJc w:val="left"/>
      <w:rPr>
        <w:rFonts w:hint="eastAsia"/>
      </w:rPr>
    </w:lvl>
  </w:abstractNum>
  <w:num w:numId="1">
    <w:abstractNumId w:val="4"/>
  </w:num>
  <w:num w:numId="2">
    <w:abstractNumId w:val="0"/>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540904"/>
    <w:rsid w:val="0055574E"/>
    <w:rsid w:val="005B5748"/>
    <w:rsid w:val="006440CD"/>
    <w:rsid w:val="006B4F71"/>
    <w:rsid w:val="006C4E1F"/>
    <w:rsid w:val="00711228"/>
    <w:rsid w:val="008079AF"/>
    <w:rsid w:val="00963735"/>
    <w:rsid w:val="00A51143"/>
    <w:rsid w:val="00AB1812"/>
    <w:rsid w:val="00AB3607"/>
    <w:rsid w:val="00B22BA0"/>
    <w:rsid w:val="00C60B6F"/>
    <w:rsid w:val="00CB3C44"/>
    <w:rsid w:val="00EE6216"/>
    <w:rsid w:val="00EF3449"/>
    <w:rsid w:val="00FA2397"/>
    <w:rsid w:val="00FB62F5"/>
    <w:rsid w:val="01067C6D"/>
    <w:rsid w:val="011B0745"/>
    <w:rsid w:val="013A432D"/>
    <w:rsid w:val="01405651"/>
    <w:rsid w:val="0170360E"/>
    <w:rsid w:val="01851227"/>
    <w:rsid w:val="01986FCE"/>
    <w:rsid w:val="01B82438"/>
    <w:rsid w:val="01CE57B8"/>
    <w:rsid w:val="020960C3"/>
    <w:rsid w:val="02105DD0"/>
    <w:rsid w:val="022D42F0"/>
    <w:rsid w:val="0236335D"/>
    <w:rsid w:val="02397D48"/>
    <w:rsid w:val="025008C3"/>
    <w:rsid w:val="025F0B06"/>
    <w:rsid w:val="02647ECA"/>
    <w:rsid w:val="02696764"/>
    <w:rsid w:val="02796A74"/>
    <w:rsid w:val="027D0F8C"/>
    <w:rsid w:val="028265A2"/>
    <w:rsid w:val="02974394"/>
    <w:rsid w:val="02D00703"/>
    <w:rsid w:val="02DE790F"/>
    <w:rsid w:val="02E2598A"/>
    <w:rsid w:val="02E41BD9"/>
    <w:rsid w:val="02FA438B"/>
    <w:rsid w:val="030671D3"/>
    <w:rsid w:val="030B2A3C"/>
    <w:rsid w:val="031C69F7"/>
    <w:rsid w:val="032B6C3A"/>
    <w:rsid w:val="032D4760"/>
    <w:rsid w:val="033B7792"/>
    <w:rsid w:val="033E696D"/>
    <w:rsid w:val="034C2603"/>
    <w:rsid w:val="035635FC"/>
    <w:rsid w:val="03653EFA"/>
    <w:rsid w:val="03681C3C"/>
    <w:rsid w:val="03A04340"/>
    <w:rsid w:val="03A47FFF"/>
    <w:rsid w:val="03B661F7"/>
    <w:rsid w:val="03C663A2"/>
    <w:rsid w:val="03CB7CE8"/>
    <w:rsid w:val="03CD1A9F"/>
    <w:rsid w:val="03D46E61"/>
    <w:rsid w:val="04164273"/>
    <w:rsid w:val="04200D92"/>
    <w:rsid w:val="042624B9"/>
    <w:rsid w:val="04275653"/>
    <w:rsid w:val="0429511D"/>
    <w:rsid w:val="044F0706"/>
    <w:rsid w:val="045E6C41"/>
    <w:rsid w:val="046B2DAF"/>
    <w:rsid w:val="0482615E"/>
    <w:rsid w:val="048D195A"/>
    <w:rsid w:val="04932CE9"/>
    <w:rsid w:val="04A3085A"/>
    <w:rsid w:val="04B36EE7"/>
    <w:rsid w:val="04CD144A"/>
    <w:rsid w:val="04EC6F22"/>
    <w:rsid w:val="05027E21"/>
    <w:rsid w:val="05151950"/>
    <w:rsid w:val="05322502"/>
    <w:rsid w:val="053C3B65"/>
    <w:rsid w:val="0544022B"/>
    <w:rsid w:val="05445D91"/>
    <w:rsid w:val="054F4C86"/>
    <w:rsid w:val="054F6C10"/>
    <w:rsid w:val="055A20B9"/>
    <w:rsid w:val="055E50A5"/>
    <w:rsid w:val="05692FED"/>
    <w:rsid w:val="056B340F"/>
    <w:rsid w:val="057C7EC7"/>
    <w:rsid w:val="057E74F5"/>
    <w:rsid w:val="05826A13"/>
    <w:rsid w:val="05827051"/>
    <w:rsid w:val="05880232"/>
    <w:rsid w:val="05AD7DDA"/>
    <w:rsid w:val="05BA7616"/>
    <w:rsid w:val="05CB04ED"/>
    <w:rsid w:val="05CD153B"/>
    <w:rsid w:val="05DE16D7"/>
    <w:rsid w:val="05E97C73"/>
    <w:rsid w:val="05EA5338"/>
    <w:rsid w:val="05ED01D7"/>
    <w:rsid w:val="05FB5C4F"/>
    <w:rsid w:val="060B4DB3"/>
    <w:rsid w:val="06147C15"/>
    <w:rsid w:val="062005AC"/>
    <w:rsid w:val="06287461"/>
    <w:rsid w:val="063302DF"/>
    <w:rsid w:val="0635691E"/>
    <w:rsid w:val="063B6040"/>
    <w:rsid w:val="06514C09"/>
    <w:rsid w:val="0687687D"/>
    <w:rsid w:val="06982838"/>
    <w:rsid w:val="06AA7E7C"/>
    <w:rsid w:val="06AB256C"/>
    <w:rsid w:val="06B56F46"/>
    <w:rsid w:val="06BA455D"/>
    <w:rsid w:val="06D124E3"/>
    <w:rsid w:val="06DB643E"/>
    <w:rsid w:val="06E15F8D"/>
    <w:rsid w:val="06F9015D"/>
    <w:rsid w:val="070B1C8B"/>
    <w:rsid w:val="070D6528"/>
    <w:rsid w:val="071E5A6E"/>
    <w:rsid w:val="07277629"/>
    <w:rsid w:val="07347FFB"/>
    <w:rsid w:val="074402CA"/>
    <w:rsid w:val="074D53D1"/>
    <w:rsid w:val="075E75DE"/>
    <w:rsid w:val="07720166"/>
    <w:rsid w:val="077566D6"/>
    <w:rsid w:val="07832BA1"/>
    <w:rsid w:val="07900FAE"/>
    <w:rsid w:val="07935DE5"/>
    <w:rsid w:val="079940E4"/>
    <w:rsid w:val="07E775D3"/>
    <w:rsid w:val="080C0DE8"/>
    <w:rsid w:val="081D148E"/>
    <w:rsid w:val="081E4FBF"/>
    <w:rsid w:val="081E53B3"/>
    <w:rsid w:val="08204893"/>
    <w:rsid w:val="08275BC9"/>
    <w:rsid w:val="082D3E9A"/>
    <w:rsid w:val="08337515"/>
    <w:rsid w:val="0833790B"/>
    <w:rsid w:val="083C6057"/>
    <w:rsid w:val="0842480A"/>
    <w:rsid w:val="084A7B62"/>
    <w:rsid w:val="084E1932"/>
    <w:rsid w:val="08684CE0"/>
    <w:rsid w:val="086E55FF"/>
    <w:rsid w:val="089A31E9"/>
    <w:rsid w:val="089D3278"/>
    <w:rsid w:val="08A52FEB"/>
    <w:rsid w:val="08B1373D"/>
    <w:rsid w:val="08B5322E"/>
    <w:rsid w:val="08B651F8"/>
    <w:rsid w:val="08BA156A"/>
    <w:rsid w:val="08D65C03"/>
    <w:rsid w:val="08DF1BCE"/>
    <w:rsid w:val="08F261AA"/>
    <w:rsid w:val="09012CD7"/>
    <w:rsid w:val="0902043D"/>
    <w:rsid w:val="09344ECB"/>
    <w:rsid w:val="093525C0"/>
    <w:rsid w:val="09524F20"/>
    <w:rsid w:val="09554A11"/>
    <w:rsid w:val="0958005D"/>
    <w:rsid w:val="095F13EB"/>
    <w:rsid w:val="09880942"/>
    <w:rsid w:val="099712DA"/>
    <w:rsid w:val="09AC7D4D"/>
    <w:rsid w:val="09B206B2"/>
    <w:rsid w:val="09D8591F"/>
    <w:rsid w:val="0A125676"/>
    <w:rsid w:val="0A237FD6"/>
    <w:rsid w:val="0A295633"/>
    <w:rsid w:val="0A36039E"/>
    <w:rsid w:val="0A4A3E4A"/>
    <w:rsid w:val="0A5F5B47"/>
    <w:rsid w:val="0A6F1B02"/>
    <w:rsid w:val="0A815BDE"/>
    <w:rsid w:val="0A882475"/>
    <w:rsid w:val="0A8A516C"/>
    <w:rsid w:val="0A8F5D00"/>
    <w:rsid w:val="0A9530AC"/>
    <w:rsid w:val="0A99772B"/>
    <w:rsid w:val="0AB45767"/>
    <w:rsid w:val="0AD025FD"/>
    <w:rsid w:val="0ADE581B"/>
    <w:rsid w:val="0B005700"/>
    <w:rsid w:val="0B161F7E"/>
    <w:rsid w:val="0B2D79F3"/>
    <w:rsid w:val="0B5008C8"/>
    <w:rsid w:val="0B554854"/>
    <w:rsid w:val="0B770C6E"/>
    <w:rsid w:val="0B8D1CE8"/>
    <w:rsid w:val="0B8E5842"/>
    <w:rsid w:val="0B9240C3"/>
    <w:rsid w:val="0B996E37"/>
    <w:rsid w:val="0B9A5DD0"/>
    <w:rsid w:val="0B9E444D"/>
    <w:rsid w:val="0BAD28E2"/>
    <w:rsid w:val="0BBF48E5"/>
    <w:rsid w:val="0BDB410F"/>
    <w:rsid w:val="0BF0136A"/>
    <w:rsid w:val="0BF54696"/>
    <w:rsid w:val="0BFD1732"/>
    <w:rsid w:val="0BFF2A12"/>
    <w:rsid w:val="0C22507E"/>
    <w:rsid w:val="0C314310"/>
    <w:rsid w:val="0C4C0809"/>
    <w:rsid w:val="0C5A1BF4"/>
    <w:rsid w:val="0C7358DA"/>
    <w:rsid w:val="0CDB4FFE"/>
    <w:rsid w:val="0CDB522D"/>
    <w:rsid w:val="0CDB7F25"/>
    <w:rsid w:val="0CDD71F7"/>
    <w:rsid w:val="0CF12CA2"/>
    <w:rsid w:val="0CF24A8E"/>
    <w:rsid w:val="0CF97313"/>
    <w:rsid w:val="0D061144"/>
    <w:rsid w:val="0D374407"/>
    <w:rsid w:val="0D3F3A0E"/>
    <w:rsid w:val="0D5025D2"/>
    <w:rsid w:val="0D5E58A9"/>
    <w:rsid w:val="0D6B4803"/>
    <w:rsid w:val="0D72161D"/>
    <w:rsid w:val="0D8633EB"/>
    <w:rsid w:val="0DA9372E"/>
    <w:rsid w:val="0DB8556E"/>
    <w:rsid w:val="0DC40E61"/>
    <w:rsid w:val="0DC43625"/>
    <w:rsid w:val="0DC73251"/>
    <w:rsid w:val="0DD028B8"/>
    <w:rsid w:val="0DEB14A0"/>
    <w:rsid w:val="0E0A401C"/>
    <w:rsid w:val="0E0B2B80"/>
    <w:rsid w:val="0E14398E"/>
    <w:rsid w:val="0E157787"/>
    <w:rsid w:val="0E250E55"/>
    <w:rsid w:val="0E2D3866"/>
    <w:rsid w:val="0E335D6F"/>
    <w:rsid w:val="0E39450E"/>
    <w:rsid w:val="0E3C619F"/>
    <w:rsid w:val="0E603C3C"/>
    <w:rsid w:val="0E7A23E2"/>
    <w:rsid w:val="0E8B09A4"/>
    <w:rsid w:val="0E8C2C83"/>
    <w:rsid w:val="0E9A0A19"/>
    <w:rsid w:val="0EBB3568"/>
    <w:rsid w:val="0EC662EF"/>
    <w:rsid w:val="0ED50899"/>
    <w:rsid w:val="0ED63EFE"/>
    <w:rsid w:val="0EE77EB9"/>
    <w:rsid w:val="0EF32DBE"/>
    <w:rsid w:val="0EF34AB0"/>
    <w:rsid w:val="0EF64C2F"/>
    <w:rsid w:val="0F0D000E"/>
    <w:rsid w:val="0F0F5662"/>
    <w:rsid w:val="0F126E5C"/>
    <w:rsid w:val="0F452E31"/>
    <w:rsid w:val="0F587009"/>
    <w:rsid w:val="0F8F7EEC"/>
    <w:rsid w:val="0F957915"/>
    <w:rsid w:val="0F9F69E6"/>
    <w:rsid w:val="0FA52927"/>
    <w:rsid w:val="0FC22460"/>
    <w:rsid w:val="0FE72A26"/>
    <w:rsid w:val="0FFE6303"/>
    <w:rsid w:val="0FFF25F9"/>
    <w:rsid w:val="102173FB"/>
    <w:rsid w:val="10240C99"/>
    <w:rsid w:val="10434BF4"/>
    <w:rsid w:val="104728E0"/>
    <w:rsid w:val="1053332C"/>
    <w:rsid w:val="1056039B"/>
    <w:rsid w:val="10685029"/>
    <w:rsid w:val="106E4298"/>
    <w:rsid w:val="10747ED4"/>
    <w:rsid w:val="10802373"/>
    <w:rsid w:val="10881228"/>
    <w:rsid w:val="108856CC"/>
    <w:rsid w:val="10A65698"/>
    <w:rsid w:val="10B14C22"/>
    <w:rsid w:val="10B62239"/>
    <w:rsid w:val="10BA69BF"/>
    <w:rsid w:val="10BE74ED"/>
    <w:rsid w:val="1109680C"/>
    <w:rsid w:val="111156C1"/>
    <w:rsid w:val="112470B7"/>
    <w:rsid w:val="112C70B4"/>
    <w:rsid w:val="113E79E3"/>
    <w:rsid w:val="11663A18"/>
    <w:rsid w:val="11716160"/>
    <w:rsid w:val="118714DF"/>
    <w:rsid w:val="119A1EC4"/>
    <w:rsid w:val="11B80224"/>
    <w:rsid w:val="11C9697F"/>
    <w:rsid w:val="11E83F3F"/>
    <w:rsid w:val="11E84674"/>
    <w:rsid w:val="11E903EC"/>
    <w:rsid w:val="11EB5F12"/>
    <w:rsid w:val="126B39CE"/>
    <w:rsid w:val="127F73D4"/>
    <w:rsid w:val="12845697"/>
    <w:rsid w:val="12902C58"/>
    <w:rsid w:val="12981977"/>
    <w:rsid w:val="12A417C2"/>
    <w:rsid w:val="12A95D2D"/>
    <w:rsid w:val="12AF6F40"/>
    <w:rsid w:val="12B10F0A"/>
    <w:rsid w:val="12BA6738"/>
    <w:rsid w:val="12BE0CED"/>
    <w:rsid w:val="12CC2710"/>
    <w:rsid w:val="12D04177"/>
    <w:rsid w:val="12D15108"/>
    <w:rsid w:val="12F9465F"/>
    <w:rsid w:val="13052578"/>
    <w:rsid w:val="13086F7C"/>
    <w:rsid w:val="13156119"/>
    <w:rsid w:val="131B6383"/>
    <w:rsid w:val="13200937"/>
    <w:rsid w:val="13217301"/>
    <w:rsid w:val="13335FB4"/>
    <w:rsid w:val="1340228E"/>
    <w:rsid w:val="136321F3"/>
    <w:rsid w:val="137062FE"/>
    <w:rsid w:val="13712447"/>
    <w:rsid w:val="139E0D62"/>
    <w:rsid w:val="13A92A4F"/>
    <w:rsid w:val="13AA7606"/>
    <w:rsid w:val="13B30D7A"/>
    <w:rsid w:val="13B3480E"/>
    <w:rsid w:val="13C0474C"/>
    <w:rsid w:val="13D213A6"/>
    <w:rsid w:val="13D83CF6"/>
    <w:rsid w:val="13DD7B24"/>
    <w:rsid w:val="13E40E6B"/>
    <w:rsid w:val="13EA027D"/>
    <w:rsid w:val="13F2513F"/>
    <w:rsid w:val="14027543"/>
    <w:rsid w:val="14042DB7"/>
    <w:rsid w:val="140D49FA"/>
    <w:rsid w:val="141E1F83"/>
    <w:rsid w:val="1424570B"/>
    <w:rsid w:val="143B4067"/>
    <w:rsid w:val="143F6807"/>
    <w:rsid w:val="14404ABD"/>
    <w:rsid w:val="145C3A28"/>
    <w:rsid w:val="145D0544"/>
    <w:rsid w:val="148F7029"/>
    <w:rsid w:val="14933FC5"/>
    <w:rsid w:val="14981319"/>
    <w:rsid w:val="149A38F7"/>
    <w:rsid w:val="14B95E37"/>
    <w:rsid w:val="14C15B31"/>
    <w:rsid w:val="14C55A07"/>
    <w:rsid w:val="14C6556D"/>
    <w:rsid w:val="14CA0061"/>
    <w:rsid w:val="14D44347"/>
    <w:rsid w:val="14F669D6"/>
    <w:rsid w:val="154D2A40"/>
    <w:rsid w:val="154D3C28"/>
    <w:rsid w:val="15565D98"/>
    <w:rsid w:val="15627B30"/>
    <w:rsid w:val="15647CB6"/>
    <w:rsid w:val="15712BD2"/>
    <w:rsid w:val="15897F1C"/>
    <w:rsid w:val="158F4E06"/>
    <w:rsid w:val="15901155"/>
    <w:rsid w:val="159B3EAF"/>
    <w:rsid w:val="15AC59B8"/>
    <w:rsid w:val="15B42ABF"/>
    <w:rsid w:val="15B71C4E"/>
    <w:rsid w:val="15CC41C9"/>
    <w:rsid w:val="15D55597"/>
    <w:rsid w:val="15E038B4"/>
    <w:rsid w:val="15E36BFB"/>
    <w:rsid w:val="15F1786F"/>
    <w:rsid w:val="15FA14AC"/>
    <w:rsid w:val="16080F27"/>
    <w:rsid w:val="160C688A"/>
    <w:rsid w:val="161014BE"/>
    <w:rsid w:val="162714E3"/>
    <w:rsid w:val="1628398E"/>
    <w:rsid w:val="162C6AF9"/>
    <w:rsid w:val="164B51D1"/>
    <w:rsid w:val="165C4EA4"/>
    <w:rsid w:val="165F5EE0"/>
    <w:rsid w:val="16737128"/>
    <w:rsid w:val="16791CF8"/>
    <w:rsid w:val="167A5AB7"/>
    <w:rsid w:val="167C35DD"/>
    <w:rsid w:val="167F30CD"/>
    <w:rsid w:val="16A448E1"/>
    <w:rsid w:val="16AF0CC7"/>
    <w:rsid w:val="16AF0EA2"/>
    <w:rsid w:val="16BC7E7D"/>
    <w:rsid w:val="16C26810"/>
    <w:rsid w:val="16CD3E38"/>
    <w:rsid w:val="16D74CB7"/>
    <w:rsid w:val="16DA5561"/>
    <w:rsid w:val="16DE7DF3"/>
    <w:rsid w:val="16FF72CA"/>
    <w:rsid w:val="17171F34"/>
    <w:rsid w:val="171A113F"/>
    <w:rsid w:val="171D3293"/>
    <w:rsid w:val="1720665E"/>
    <w:rsid w:val="17233056"/>
    <w:rsid w:val="17242B35"/>
    <w:rsid w:val="17263548"/>
    <w:rsid w:val="17273547"/>
    <w:rsid w:val="172A040E"/>
    <w:rsid w:val="17311A02"/>
    <w:rsid w:val="17484F1A"/>
    <w:rsid w:val="174F6AF7"/>
    <w:rsid w:val="17540E83"/>
    <w:rsid w:val="175C39B6"/>
    <w:rsid w:val="177B3894"/>
    <w:rsid w:val="178234B3"/>
    <w:rsid w:val="178A3AD7"/>
    <w:rsid w:val="179241A0"/>
    <w:rsid w:val="17FB28C2"/>
    <w:rsid w:val="17FE1E3E"/>
    <w:rsid w:val="17FE5823"/>
    <w:rsid w:val="18137640"/>
    <w:rsid w:val="181A12FF"/>
    <w:rsid w:val="18247EE5"/>
    <w:rsid w:val="18386F0B"/>
    <w:rsid w:val="1840063A"/>
    <w:rsid w:val="1840126B"/>
    <w:rsid w:val="185145F5"/>
    <w:rsid w:val="18773984"/>
    <w:rsid w:val="188D1AD1"/>
    <w:rsid w:val="188E75F7"/>
    <w:rsid w:val="18AC1971"/>
    <w:rsid w:val="18AC2DBE"/>
    <w:rsid w:val="18AF1A84"/>
    <w:rsid w:val="192561AE"/>
    <w:rsid w:val="192A37C4"/>
    <w:rsid w:val="192A5D79"/>
    <w:rsid w:val="19305FBC"/>
    <w:rsid w:val="193957B5"/>
    <w:rsid w:val="19450041"/>
    <w:rsid w:val="195C76F5"/>
    <w:rsid w:val="195D5FC4"/>
    <w:rsid w:val="19694FB1"/>
    <w:rsid w:val="19761ABB"/>
    <w:rsid w:val="19762CDE"/>
    <w:rsid w:val="197B401F"/>
    <w:rsid w:val="19800B61"/>
    <w:rsid w:val="198E370D"/>
    <w:rsid w:val="19B52627"/>
    <w:rsid w:val="19B87D8A"/>
    <w:rsid w:val="19BB08C0"/>
    <w:rsid w:val="19D34741"/>
    <w:rsid w:val="19E556B6"/>
    <w:rsid w:val="19EF056A"/>
    <w:rsid w:val="19F20E06"/>
    <w:rsid w:val="19F52027"/>
    <w:rsid w:val="19F73380"/>
    <w:rsid w:val="1A093CDB"/>
    <w:rsid w:val="1A141D7E"/>
    <w:rsid w:val="1A1B4514"/>
    <w:rsid w:val="1A2F5ECA"/>
    <w:rsid w:val="1A50333B"/>
    <w:rsid w:val="1A935399"/>
    <w:rsid w:val="1A98475D"/>
    <w:rsid w:val="1AB1581F"/>
    <w:rsid w:val="1AC75042"/>
    <w:rsid w:val="1AC81784"/>
    <w:rsid w:val="1ADF0264"/>
    <w:rsid w:val="1B1826E1"/>
    <w:rsid w:val="1B2979E5"/>
    <w:rsid w:val="1B38662D"/>
    <w:rsid w:val="1B455963"/>
    <w:rsid w:val="1B4626D4"/>
    <w:rsid w:val="1B4F408D"/>
    <w:rsid w:val="1B594957"/>
    <w:rsid w:val="1B633F67"/>
    <w:rsid w:val="1B7900EB"/>
    <w:rsid w:val="1B7C407F"/>
    <w:rsid w:val="1B7F7C47"/>
    <w:rsid w:val="1B827383"/>
    <w:rsid w:val="1B8D1DE8"/>
    <w:rsid w:val="1B9B4FF0"/>
    <w:rsid w:val="1BC6093C"/>
    <w:rsid w:val="1BC66EEA"/>
    <w:rsid w:val="1BC872C4"/>
    <w:rsid w:val="1BD6132D"/>
    <w:rsid w:val="1BE96189"/>
    <w:rsid w:val="1BF46D94"/>
    <w:rsid w:val="1BF54CDB"/>
    <w:rsid w:val="1BF956CF"/>
    <w:rsid w:val="1C2856B5"/>
    <w:rsid w:val="1C3D55BC"/>
    <w:rsid w:val="1C406E5A"/>
    <w:rsid w:val="1C4529B6"/>
    <w:rsid w:val="1C556DAA"/>
    <w:rsid w:val="1C582C52"/>
    <w:rsid w:val="1C5B3C94"/>
    <w:rsid w:val="1C6B50E5"/>
    <w:rsid w:val="1C6E53CB"/>
    <w:rsid w:val="1C9571A6"/>
    <w:rsid w:val="1C957BB8"/>
    <w:rsid w:val="1CBD66FD"/>
    <w:rsid w:val="1CC45CDD"/>
    <w:rsid w:val="1CC655B2"/>
    <w:rsid w:val="1CCC7E02"/>
    <w:rsid w:val="1CD06430"/>
    <w:rsid w:val="1CE74BF2"/>
    <w:rsid w:val="1CEC0D90"/>
    <w:rsid w:val="1CFE11EF"/>
    <w:rsid w:val="1D0114B0"/>
    <w:rsid w:val="1D2B6773"/>
    <w:rsid w:val="1D2D0F85"/>
    <w:rsid w:val="1D796AC8"/>
    <w:rsid w:val="1D9C1686"/>
    <w:rsid w:val="1DA86E9A"/>
    <w:rsid w:val="1DB1593D"/>
    <w:rsid w:val="1DB95116"/>
    <w:rsid w:val="1DC22612"/>
    <w:rsid w:val="1DC6338F"/>
    <w:rsid w:val="1DD71A40"/>
    <w:rsid w:val="1E55419B"/>
    <w:rsid w:val="1E617CA6"/>
    <w:rsid w:val="1E643137"/>
    <w:rsid w:val="1E7370A6"/>
    <w:rsid w:val="1E786D7F"/>
    <w:rsid w:val="1E8E65A3"/>
    <w:rsid w:val="1E911BEF"/>
    <w:rsid w:val="1E9D0594"/>
    <w:rsid w:val="1E9F255E"/>
    <w:rsid w:val="1EA5569B"/>
    <w:rsid w:val="1EA73499"/>
    <w:rsid w:val="1EAB7C1E"/>
    <w:rsid w:val="1EB36E23"/>
    <w:rsid w:val="1EC45B21"/>
    <w:rsid w:val="1F0364FD"/>
    <w:rsid w:val="1F1A3993"/>
    <w:rsid w:val="1F227FC8"/>
    <w:rsid w:val="1F260691"/>
    <w:rsid w:val="1F263F31"/>
    <w:rsid w:val="1F6854FD"/>
    <w:rsid w:val="1F690CAF"/>
    <w:rsid w:val="1F7A665D"/>
    <w:rsid w:val="1FA02E2B"/>
    <w:rsid w:val="1FAA2B29"/>
    <w:rsid w:val="1FD55D41"/>
    <w:rsid w:val="1FDC7439"/>
    <w:rsid w:val="20013309"/>
    <w:rsid w:val="20047DBF"/>
    <w:rsid w:val="200A7EAB"/>
    <w:rsid w:val="200C7734"/>
    <w:rsid w:val="20104D96"/>
    <w:rsid w:val="202C0748"/>
    <w:rsid w:val="20315438"/>
    <w:rsid w:val="203942EC"/>
    <w:rsid w:val="204618DB"/>
    <w:rsid w:val="20715A46"/>
    <w:rsid w:val="208641F9"/>
    <w:rsid w:val="20887022"/>
    <w:rsid w:val="20957D66"/>
    <w:rsid w:val="20A0436C"/>
    <w:rsid w:val="20A21E92"/>
    <w:rsid w:val="20AA1D71"/>
    <w:rsid w:val="20B37B6C"/>
    <w:rsid w:val="20BA48E2"/>
    <w:rsid w:val="20C55B80"/>
    <w:rsid w:val="20CC33B3"/>
    <w:rsid w:val="20FC3C98"/>
    <w:rsid w:val="20FD1411"/>
    <w:rsid w:val="210A4734"/>
    <w:rsid w:val="21132D8F"/>
    <w:rsid w:val="211D65ED"/>
    <w:rsid w:val="212D20A3"/>
    <w:rsid w:val="2138230A"/>
    <w:rsid w:val="214473ED"/>
    <w:rsid w:val="21646B51"/>
    <w:rsid w:val="217575A6"/>
    <w:rsid w:val="21853159"/>
    <w:rsid w:val="21884D56"/>
    <w:rsid w:val="218E0668"/>
    <w:rsid w:val="21A954A2"/>
    <w:rsid w:val="21AA1778"/>
    <w:rsid w:val="21B52099"/>
    <w:rsid w:val="21BA320B"/>
    <w:rsid w:val="21C300F3"/>
    <w:rsid w:val="21C47478"/>
    <w:rsid w:val="21EE188B"/>
    <w:rsid w:val="21EF55AB"/>
    <w:rsid w:val="21F16621"/>
    <w:rsid w:val="21F20CDA"/>
    <w:rsid w:val="21F82082"/>
    <w:rsid w:val="21FB3F4F"/>
    <w:rsid w:val="22032EA8"/>
    <w:rsid w:val="22121FBA"/>
    <w:rsid w:val="22154A8F"/>
    <w:rsid w:val="22204D3F"/>
    <w:rsid w:val="22243418"/>
    <w:rsid w:val="22355798"/>
    <w:rsid w:val="22463599"/>
    <w:rsid w:val="22477195"/>
    <w:rsid w:val="224D2ACB"/>
    <w:rsid w:val="22507A03"/>
    <w:rsid w:val="225E44DE"/>
    <w:rsid w:val="22645D35"/>
    <w:rsid w:val="22880CEE"/>
    <w:rsid w:val="22904FEA"/>
    <w:rsid w:val="22971AE5"/>
    <w:rsid w:val="22A31EF1"/>
    <w:rsid w:val="22A76B46"/>
    <w:rsid w:val="22A87507"/>
    <w:rsid w:val="22B04E0F"/>
    <w:rsid w:val="22BD7457"/>
    <w:rsid w:val="22EB66BE"/>
    <w:rsid w:val="22EC7098"/>
    <w:rsid w:val="22F10596"/>
    <w:rsid w:val="23103A2A"/>
    <w:rsid w:val="231F124F"/>
    <w:rsid w:val="23386ADD"/>
    <w:rsid w:val="233A4603"/>
    <w:rsid w:val="23401C10"/>
    <w:rsid w:val="23644BF0"/>
    <w:rsid w:val="2376485C"/>
    <w:rsid w:val="237819DD"/>
    <w:rsid w:val="2393640A"/>
    <w:rsid w:val="239A1F12"/>
    <w:rsid w:val="23BA53F7"/>
    <w:rsid w:val="23E136EE"/>
    <w:rsid w:val="23E63942"/>
    <w:rsid w:val="240370EB"/>
    <w:rsid w:val="24092228"/>
    <w:rsid w:val="24250355"/>
    <w:rsid w:val="242B03F0"/>
    <w:rsid w:val="243D018E"/>
    <w:rsid w:val="246F211E"/>
    <w:rsid w:val="247B3126"/>
    <w:rsid w:val="24861ACA"/>
    <w:rsid w:val="24CC1713"/>
    <w:rsid w:val="24D8675B"/>
    <w:rsid w:val="24EC5DD1"/>
    <w:rsid w:val="24F67371"/>
    <w:rsid w:val="24FB6014"/>
    <w:rsid w:val="251610A0"/>
    <w:rsid w:val="25212177"/>
    <w:rsid w:val="252A68FA"/>
    <w:rsid w:val="252E14CA"/>
    <w:rsid w:val="252E49A4"/>
    <w:rsid w:val="25341BD9"/>
    <w:rsid w:val="25357778"/>
    <w:rsid w:val="25432127"/>
    <w:rsid w:val="25447761"/>
    <w:rsid w:val="25453733"/>
    <w:rsid w:val="254941BF"/>
    <w:rsid w:val="255152A3"/>
    <w:rsid w:val="256242E5"/>
    <w:rsid w:val="25893620"/>
    <w:rsid w:val="25936FEA"/>
    <w:rsid w:val="25951087"/>
    <w:rsid w:val="25993DE0"/>
    <w:rsid w:val="25AB17E9"/>
    <w:rsid w:val="25AE61AD"/>
    <w:rsid w:val="25BC4123"/>
    <w:rsid w:val="25C428AA"/>
    <w:rsid w:val="25F85F2A"/>
    <w:rsid w:val="25FC500C"/>
    <w:rsid w:val="260333D3"/>
    <w:rsid w:val="26094761"/>
    <w:rsid w:val="26264252"/>
    <w:rsid w:val="26321F6C"/>
    <w:rsid w:val="26357C17"/>
    <w:rsid w:val="266607D4"/>
    <w:rsid w:val="268A5A6D"/>
    <w:rsid w:val="26976211"/>
    <w:rsid w:val="26A25444"/>
    <w:rsid w:val="26A95BAF"/>
    <w:rsid w:val="26CC40EA"/>
    <w:rsid w:val="26CD39E1"/>
    <w:rsid w:val="26D05DEC"/>
    <w:rsid w:val="26EE1B16"/>
    <w:rsid w:val="270E4904"/>
    <w:rsid w:val="27197B4D"/>
    <w:rsid w:val="272A498F"/>
    <w:rsid w:val="27326635"/>
    <w:rsid w:val="27373442"/>
    <w:rsid w:val="273D6E08"/>
    <w:rsid w:val="276A7481"/>
    <w:rsid w:val="278E5371"/>
    <w:rsid w:val="27952750"/>
    <w:rsid w:val="279726E2"/>
    <w:rsid w:val="279938C3"/>
    <w:rsid w:val="27AE3812"/>
    <w:rsid w:val="27E4018D"/>
    <w:rsid w:val="27ED550F"/>
    <w:rsid w:val="27F14416"/>
    <w:rsid w:val="280531DE"/>
    <w:rsid w:val="284C0640"/>
    <w:rsid w:val="286B2FD9"/>
    <w:rsid w:val="286E4D4F"/>
    <w:rsid w:val="28757E8C"/>
    <w:rsid w:val="2886653D"/>
    <w:rsid w:val="288A7DDB"/>
    <w:rsid w:val="28991DCC"/>
    <w:rsid w:val="28BA7F95"/>
    <w:rsid w:val="28BC2C0A"/>
    <w:rsid w:val="28BE2298"/>
    <w:rsid w:val="28D21782"/>
    <w:rsid w:val="28D56B7C"/>
    <w:rsid w:val="28DB0637"/>
    <w:rsid w:val="28DF54EF"/>
    <w:rsid w:val="28E82D54"/>
    <w:rsid w:val="28ED22E7"/>
    <w:rsid w:val="28F6721F"/>
    <w:rsid w:val="28F739CD"/>
    <w:rsid w:val="2903193C"/>
    <w:rsid w:val="290B39DC"/>
    <w:rsid w:val="290D4568"/>
    <w:rsid w:val="29324303"/>
    <w:rsid w:val="29375464"/>
    <w:rsid w:val="29437284"/>
    <w:rsid w:val="29583157"/>
    <w:rsid w:val="295978FF"/>
    <w:rsid w:val="297168A5"/>
    <w:rsid w:val="29763EBB"/>
    <w:rsid w:val="29771B6F"/>
    <w:rsid w:val="29787C34"/>
    <w:rsid w:val="298F5BE4"/>
    <w:rsid w:val="29A52ADC"/>
    <w:rsid w:val="29C7610D"/>
    <w:rsid w:val="29EF389A"/>
    <w:rsid w:val="2A0B48B8"/>
    <w:rsid w:val="2A0D3565"/>
    <w:rsid w:val="2A1074FE"/>
    <w:rsid w:val="2A1E1CDB"/>
    <w:rsid w:val="2A24600D"/>
    <w:rsid w:val="2A375D41"/>
    <w:rsid w:val="2A560BEF"/>
    <w:rsid w:val="2A61691A"/>
    <w:rsid w:val="2A8567CE"/>
    <w:rsid w:val="2A9328B0"/>
    <w:rsid w:val="2AB30725"/>
    <w:rsid w:val="2ABD734F"/>
    <w:rsid w:val="2ADA2D18"/>
    <w:rsid w:val="2AE01BD6"/>
    <w:rsid w:val="2AE5754B"/>
    <w:rsid w:val="2AEC683A"/>
    <w:rsid w:val="2AF85255"/>
    <w:rsid w:val="2AFE5475"/>
    <w:rsid w:val="2B053749"/>
    <w:rsid w:val="2B1240B8"/>
    <w:rsid w:val="2B19530B"/>
    <w:rsid w:val="2B2B4B9B"/>
    <w:rsid w:val="2B2D4A4E"/>
    <w:rsid w:val="2B2F4273"/>
    <w:rsid w:val="2B366201"/>
    <w:rsid w:val="2B543CA5"/>
    <w:rsid w:val="2B632B65"/>
    <w:rsid w:val="2B832868"/>
    <w:rsid w:val="2B85488A"/>
    <w:rsid w:val="2B876854"/>
    <w:rsid w:val="2B960845"/>
    <w:rsid w:val="2B9D1BD3"/>
    <w:rsid w:val="2B9F0F6C"/>
    <w:rsid w:val="2BA016C4"/>
    <w:rsid w:val="2BB35733"/>
    <w:rsid w:val="2BB4516F"/>
    <w:rsid w:val="2BBD5E27"/>
    <w:rsid w:val="2BC03B14"/>
    <w:rsid w:val="2BDA4BD6"/>
    <w:rsid w:val="2BEF1363"/>
    <w:rsid w:val="2BF35C97"/>
    <w:rsid w:val="2BF57C61"/>
    <w:rsid w:val="2C0276FA"/>
    <w:rsid w:val="2C10244B"/>
    <w:rsid w:val="2C251BC9"/>
    <w:rsid w:val="2C2A71DF"/>
    <w:rsid w:val="2C2E745D"/>
    <w:rsid w:val="2C37183A"/>
    <w:rsid w:val="2C3A74FC"/>
    <w:rsid w:val="2C4E4783"/>
    <w:rsid w:val="2C5801F0"/>
    <w:rsid w:val="2C5B55EB"/>
    <w:rsid w:val="2C6857BE"/>
    <w:rsid w:val="2C9C1E8B"/>
    <w:rsid w:val="2C9D1D28"/>
    <w:rsid w:val="2CAB47C4"/>
    <w:rsid w:val="2CB216AE"/>
    <w:rsid w:val="2CB85E9B"/>
    <w:rsid w:val="2CC31B0E"/>
    <w:rsid w:val="2CD6069E"/>
    <w:rsid w:val="2CE21821"/>
    <w:rsid w:val="2D1E6D44"/>
    <w:rsid w:val="2D376058"/>
    <w:rsid w:val="2D4367AA"/>
    <w:rsid w:val="2D5138EA"/>
    <w:rsid w:val="2D574004"/>
    <w:rsid w:val="2D697D7A"/>
    <w:rsid w:val="2DA50432"/>
    <w:rsid w:val="2DCE076A"/>
    <w:rsid w:val="2DD36FCF"/>
    <w:rsid w:val="2DD438A6"/>
    <w:rsid w:val="2DD54AB1"/>
    <w:rsid w:val="2DD613CD"/>
    <w:rsid w:val="2DDD4147"/>
    <w:rsid w:val="2DE40AE8"/>
    <w:rsid w:val="2DE75FA6"/>
    <w:rsid w:val="2E0917A2"/>
    <w:rsid w:val="2E1974D7"/>
    <w:rsid w:val="2E264F50"/>
    <w:rsid w:val="2E3558C9"/>
    <w:rsid w:val="2E3C0D1A"/>
    <w:rsid w:val="2E5C5E2D"/>
    <w:rsid w:val="2E6331BE"/>
    <w:rsid w:val="2E77474C"/>
    <w:rsid w:val="2E7907E4"/>
    <w:rsid w:val="2E9463C8"/>
    <w:rsid w:val="2E9A1D25"/>
    <w:rsid w:val="2E9C7709"/>
    <w:rsid w:val="2EA43279"/>
    <w:rsid w:val="2EA944D2"/>
    <w:rsid w:val="2EBE07DF"/>
    <w:rsid w:val="2ECE6548"/>
    <w:rsid w:val="2EDD7980"/>
    <w:rsid w:val="2EDE49DD"/>
    <w:rsid w:val="2EEF14B5"/>
    <w:rsid w:val="2EFB4C76"/>
    <w:rsid w:val="2F002B74"/>
    <w:rsid w:val="2F0431A4"/>
    <w:rsid w:val="2F2F5238"/>
    <w:rsid w:val="2F5C63F9"/>
    <w:rsid w:val="2F99381C"/>
    <w:rsid w:val="2FA07EE4"/>
    <w:rsid w:val="2FD25765"/>
    <w:rsid w:val="2FEE680C"/>
    <w:rsid w:val="2FFD549A"/>
    <w:rsid w:val="301461DC"/>
    <w:rsid w:val="30221385"/>
    <w:rsid w:val="302F6C8F"/>
    <w:rsid w:val="3034062C"/>
    <w:rsid w:val="3034487D"/>
    <w:rsid w:val="304A079B"/>
    <w:rsid w:val="304B2902"/>
    <w:rsid w:val="305B205D"/>
    <w:rsid w:val="309868CD"/>
    <w:rsid w:val="30B17ECF"/>
    <w:rsid w:val="30B50393"/>
    <w:rsid w:val="30B8337C"/>
    <w:rsid w:val="30EB33E1"/>
    <w:rsid w:val="30F10937"/>
    <w:rsid w:val="3106646D"/>
    <w:rsid w:val="310821E5"/>
    <w:rsid w:val="312B5BF1"/>
    <w:rsid w:val="312D1FBC"/>
    <w:rsid w:val="312D39F9"/>
    <w:rsid w:val="3136601F"/>
    <w:rsid w:val="31527647"/>
    <w:rsid w:val="316A69FC"/>
    <w:rsid w:val="31773363"/>
    <w:rsid w:val="317D675B"/>
    <w:rsid w:val="31903F88"/>
    <w:rsid w:val="31AF2660"/>
    <w:rsid w:val="31C112B6"/>
    <w:rsid w:val="31D17D03"/>
    <w:rsid w:val="31D861A1"/>
    <w:rsid w:val="31E16592"/>
    <w:rsid w:val="31E645B2"/>
    <w:rsid w:val="31E87880"/>
    <w:rsid w:val="31E87920"/>
    <w:rsid w:val="31ED3189"/>
    <w:rsid w:val="320046D4"/>
    <w:rsid w:val="32155CA9"/>
    <w:rsid w:val="323B3F51"/>
    <w:rsid w:val="323E39E4"/>
    <w:rsid w:val="325200A5"/>
    <w:rsid w:val="32641B63"/>
    <w:rsid w:val="328742DC"/>
    <w:rsid w:val="32980DB8"/>
    <w:rsid w:val="32A417CD"/>
    <w:rsid w:val="32AE10BE"/>
    <w:rsid w:val="32E225C2"/>
    <w:rsid w:val="32E32ED7"/>
    <w:rsid w:val="32E4633A"/>
    <w:rsid w:val="32FD598D"/>
    <w:rsid w:val="33162FDC"/>
    <w:rsid w:val="331A7FAD"/>
    <w:rsid w:val="3324212D"/>
    <w:rsid w:val="3329057B"/>
    <w:rsid w:val="334C648B"/>
    <w:rsid w:val="33527747"/>
    <w:rsid w:val="33544045"/>
    <w:rsid w:val="338E0951"/>
    <w:rsid w:val="33BD2773"/>
    <w:rsid w:val="33BF44FB"/>
    <w:rsid w:val="33C323F3"/>
    <w:rsid w:val="33C94B08"/>
    <w:rsid w:val="33CD6DCE"/>
    <w:rsid w:val="33D31789"/>
    <w:rsid w:val="33DC7DA3"/>
    <w:rsid w:val="33E234ED"/>
    <w:rsid w:val="33EA5C88"/>
    <w:rsid w:val="33EC1B85"/>
    <w:rsid w:val="33F15FBC"/>
    <w:rsid w:val="33FB327E"/>
    <w:rsid w:val="342424B3"/>
    <w:rsid w:val="34266B65"/>
    <w:rsid w:val="342C54EE"/>
    <w:rsid w:val="34391304"/>
    <w:rsid w:val="345E211C"/>
    <w:rsid w:val="347F27BE"/>
    <w:rsid w:val="349618B6"/>
    <w:rsid w:val="349C2FC5"/>
    <w:rsid w:val="34BC397E"/>
    <w:rsid w:val="34C46185"/>
    <w:rsid w:val="34D0497D"/>
    <w:rsid w:val="34E95E89"/>
    <w:rsid w:val="34F07218"/>
    <w:rsid w:val="35007E72"/>
    <w:rsid w:val="35092088"/>
    <w:rsid w:val="3511718E"/>
    <w:rsid w:val="352B5071"/>
    <w:rsid w:val="35334D44"/>
    <w:rsid w:val="35373099"/>
    <w:rsid w:val="353C245D"/>
    <w:rsid w:val="35613C72"/>
    <w:rsid w:val="35680621"/>
    <w:rsid w:val="35747E49"/>
    <w:rsid w:val="357A2F85"/>
    <w:rsid w:val="357C78B3"/>
    <w:rsid w:val="35AB1606"/>
    <w:rsid w:val="35B0680E"/>
    <w:rsid w:val="35B91D00"/>
    <w:rsid w:val="35C30488"/>
    <w:rsid w:val="35DD4F9A"/>
    <w:rsid w:val="35E6061B"/>
    <w:rsid w:val="35EA5ACF"/>
    <w:rsid w:val="35F131FA"/>
    <w:rsid w:val="35F745D6"/>
    <w:rsid w:val="35FE3BB6"/>
    <w:rsid w:val="360F3AC8"/>
    <w:rsid w:val="3619454C"/>
    <w:rsid w:val="362F1FC2"/>
    <w:rsid w:val="3630777A"/>
    <w:rsid w:val="36376412"/>
    <w:rsid w:val="36413AA3"/>
    <w:rsid w:val="36657FB6"/>
    <w:rsid w:val="366C0B20"/>
    <w:rsid w:val="367D2D2D"/>
    <w:rsid w:val="36930082"/>
    <w:rsid w:val="36935A2D"/>
    <w:rsid w:val="369E2CA4"/>
    <w:rsid w:val="36D3294D"/>
    <w:rsid w:val="3712639B"/>
    <w:rsid w:val="371300D0"/>
    <w:rsid w:val="37167D01"/>
    <w:rsid w:val="372776CA"/>
    <w:rsid w:val="373553B6"/>
    <w:rsid w:val="373F3D8F"/>
    <w:rsid w:val="375A7A49"/>
    <w:rsid w:val="375B6DF0"/>
    <w:rsid w:val="37713137"/>
    <w:rsid w:val="377759CE"/>
    <w:rsid w:val="37791906"/>
    <w:rsid w:val="377C3731"/>
    <w:rsid w:val="377C4D93"/>
    <w:rsid w:val="379F3B2F"/>
    <w:rsid w:val="37A83DDA"/>
    <w:rsid w:val="37B5307D"/>
    <w:rsid w:val="37B704C1"/>
    <w:rsid w:val="37BF1123"/>
    <w:rsid w:val="37E719AA"/>
    <w:rsid w:val="37F60FE9"/>
    <w:rsid w:val="380245B3"/>
    <w:rsid w:val="38066D52"/>
    <w:rsid w:val="38093155"/>
    <w:rsid w:val="380B7797"/>
    <w:rsid w:val="380F06AE"/>
    <w:rsid w:val="382F4F5C"/>
    <w:rsid w:val="38322791"/>
    <w:rsid w:val="38500E89"/>
    <w:rsid w:val="38543F62"/>
    <w:rsid w:val="38635F53"/>
    <w:rsid w:val="386C12AB"/>
    <w:rsid w:val="388510E0"/>
    <w:rsid w:val="388C2B4C"/>
    <w:rsid w:val="389922F9"/>
    <w:rsid w:val="389B393F"/>
    <w:rsid w:val="389E51DD"/>
    <w:rsid w:val="389F7BF6"/>
    <w:rsid w:val="38BD1B07"/>
    <w:rsid w:val="38E2156D"/>
    <w:rsid w:val="38E86458"/>
    <w:rsid w:val="390A6E3F"/>
    <w:rsid w:val="390F7E89"/>
    <w:rsid w:val="39111152"/>
    <w:rsid w:val="391407AF"/>
    <w:rsid w:val="391D0123"/>
    <w:rsid w:val="392A081F"/>
    <w:rsid w:val="39304A6B"/>
    <w:rsid w:val="39317DFF"/>
    <w:rsid w:val="39384304"/>
    <w:rsid w:val="39406294"/>
    <w:rsid w:val="395419EB"/>
    <w:rsid w:val="3971469F"/>
    <w:rsid w:val="399740FA"/>
    <w:rsid w:val="399C4492"/>
    <w:rsid w:val="39AE76A2"/>
    <w:rsid w:val="39B76556"/>
    <w:rsid w:val="39BC3B6C"/>
    <w:rsid w:val="39C72511"/>
    <w:rsid w:val="39D70019"/>
    <w:rsid w:val="39E66E3B"/>
    <w:rsid w:val="39E83924"/>
    <w:rsid w:val="3A26548A"/>
    <w:rsid w:val="3A2E433E"/>
    <w:rsid w:val="3A5E2699"/>
    <w:rsid w:val="3A6842FE"/>
    <w:rsid w:val="3A7567D8"/>
    <w:rsid w:val="3A7D77A0"/>
    <w:rsid w:val="3A830B2E"/>
    <w:rsid w:val="3A97531A"/>
    <w:rsid w:val="3AA36ADA"/>
    <w:rsid w:val="3AA82343"/>
    <w:rsid w:val="3AD153F6"/>
    <w:rsid w:val="3AE41B85"/>
    <w:rsid w:val="3B0B3957"/>
    <w:rsid w:val="3B0F229E"/>
    <w:rsid w:val="3B0F23C2"/>
    <w:rsid w:val="3B196D9D"/>
    <w:rsid w:val="3B2319C9"/>
    <w:rsid w:val="3B292E5F"/>
    <w:rsid w:val="3B3E362E"/>
    <w:rsid w:val="3B506C62"/>
    <w:rsid w:val="3BC608D8"/>
    <w:rsid w:val="3BD50DC5"/>
    <w:rsid w:val="3BD86C58"/>
    <w:rsid w:val="3BF82E56"/>
    <w:rsid w:val="3C053CA3"/>
    <w:rsid w:val="3C076A6B"/>
    <w:rsid w:val="3C19030C"/>
    <w:rsid w:val="3C236125"/>
    <w:rsid w:val="3C30439E"/>
    <w:rsid w:val="3C36076B"/>
    <w:rsid w:val="3C39146E"/>
    <w:rsid w:val="3C411383"/>
    <w:rsid w:val="3C552AAE"/>
    <w:rsid w:val="3C6B7ACC"/>
    <w:rsid w:val="3C6D6B07"/>
    <w:rsid w:val="3C7C3A87"/>
    <w:rsid w:val="3C834E15"/>
    <w:rsid w:val="3C9100C6"/>
    <w:rsid w:val="3CDC39A1"/>
    <w:rsid w:val="3CE33B06"/>
    <w:rsid w:val="3D05582A"/>
    <w:rsid w:val="3D491BBB"/>
    <w:rsid w:val="3D5456C8"/>
    <w:rsid w:val="3D8D0F83"/>
    <w:rsid w:val="3D8F7BCA"/>
    <w:rsid w:val="3D913562"/>
    <w:rsid w:val="3DB50FFF"/>
    <w:rsid w:val="3DC92E50"/>
    <w:rsid w:val="3DE56FE3"/>
    <w:rsid w:val="3DFE6E63"/>
    <w:rsid w:val="3E0C1200"/>
    <w:rsid w:val="3E1201FF"/>
    <w:rsid w:val="3E125345"/>
    <w:rsid w:val="3E18158D"/>
    <w:rsid w:val="3E1B055F"/>
    <w:rsid w:val="3E1B63BB"/>
    <w:rsid w:val="3E2A63D3"/>
    <w:rsid w:val="3E332C0B"/>
    <w:rsid w:val="3E3963F4"/>
    <w:rsid w:val="3E3B7A33"/>
    <w:rsid w:val="3E407259"/>
    <w:rsid w:val="3E573E64"/>
    <w:rsid w:val="3E846C23"/>
    <w:rsid w:val="3E976956"/>
    <w:rsid w:val="3E996A7E"/>
    <w:rsid w:val="3EAF2F70"/>
    <w:rsid w:val="3EBC5F44"/>
    <w:rsid w:val="3EC5537B"/>
    <w:rsid w:val="3ECC2AA4"/>
    <w:rsid w:val="3EE6168C"/>
    <w:rsid w:val="3F0021B2"/>
    <w:rsid w:val="3F0A1A37"/>
    <w:rsid w:val="3F16769C"/>
    <w:rsid w:val="3F23317A"/>
    <w:rsid w:val="3F3006D8"/>
    <w:rsid w:val="3F3928ED"/>
    <w:rsid w:val="3F406FEE"/>
    <w:rsid w:val="3F7B6278"/>
    <w:rsid w:val="3F930EE2"/>
    <w:rsid w:val="3F932DF4"/>
    <w:rsid w:val="3F9D66A3"/>
    <w:rsid w:val="3FC858EA"/>
    <w:rsid w:val="3FD847AF"/>
    <w:rsid w:val="400060C9"/>
    <w:rsid w:val="400224F5"/>
    <w:rsid w:val="400B13AA"/>
    <w:rsid w:val="401B4E80"/>
    <w:rsid w:val="40371AC2"/>
    <w:rsid w:val="4037579D"/>
    <w:rsid w:val="403A3A3D"/>
    <w:rsid w:val="404922F5"/>
    <w:rsid w:val="40520D87"/>
    <w:rsid w:val="40762058"/>
    <w:rsid w:val="40944FC4"/>
    <w:rsid w:val="40BE641C"/>
    <w:rsid w:val="40C15F0C"/>
    <w:rsid w:val="40C63523"/>
    <w:rsid w:val="40D32395"/>
    <w:rsid w:val="40E90FBF"/>
    <w:rsid w:val="41195906"/>
    <w:rsid w:val="412F1D4E"/>
    <w:rsid w:val="41410DFB"/>
    <w:rsid w:val="41432DC5"/>
    <w:rsid w:val="41552259"/>
    <w:rsid w:val="416F015A"/>
    <w:rsid w:val="417C0A57"/>
    <w:rsid w:val="417F7261"/>
    <w:rsid w:val="41831B26"/>
    <w:rsid w:val="418B6F45"/>
    <w:rsid w:val="41A54538"/>
    <w:rsid w:val="41B3357F"/>
    <w:rsid w:val="41B33AA7"/>
    <w:rsid w:val="41B45A71"/>
    <w:rsid w:val="41B90CF1"/>
    <w:rsid w:val="41BC7566"/>
    <w:rsid w:val="41C040A3"/>
    <w:rsid w:val="41DD28D2"/>
    <w:rsid w:val="41DF2AEE"/>
    <w:rsid w:val="41E55C2A"/>
    <w:rsid w:val="41E86B0F"/>
    <w:rsid w:val="41EE0F83"/>
    <w:rsid w:val="41F654CD"/>
    <w:rsid w:val="41F85DE4"/>
    <w:rsid w:val="423773F7"/>
    <w:rsid w:val="424169DE"/>
    <w:rsid w:val="4250579A"/>
    <w:rsid w:val="425132C0"/>
    <w:rsid w:val="42613503"/>
    <w:rsid w:val="42813BA5"/>
    <w:rsid w:val="428D40CB"/>
    <w:rsid w:val="4296277E"/>
    <w:rsid w:val="4298502E"/>
    <w:rsid w:val="429D2790"/>
    <w:rsid w:val="42C54AA9"/>
    <w:rsid w:val="42C84792"/>
    <w:rsid w:val="42C85330"/>
    <w:rsid w:val="42DC0FDF"/>
    <w:rsid w:val="42FE6FA4"/>
    <w:rsid w:val="430B7913"/>
    <w:rsid w:val="432F1853"/>
    <w:rsid w:val="43784FA8"/>
    <w:rsid w:val="43A01669"/>
    <w:rsid w:val="43A85162"/>
    <w:rsid w:val="43B65AD0"/>
    <w:rsid w:val="43C024AB"/>
    <w:rsid w:val="43F20FA6"/>
    <w:rsid w:val="43FD7302"/>
    <w:rsid w:val="44004F9E"/>
    <w:rsid w:val="44364E38"/>
    <w:rsid w:val="44481F86"/>
    <w:rsid w:val="446E63AB"/>
    <w:rsid w:val="447236B8"/>
    <w:rsid w:val="4476251D"/>
    <w:rsid w:val="44811B70"/>
    <w:rsid w:val="449556E6"/>
    <w:rsid w:val="449E6CE7"/>
    <w:rsid w:val="44A65B2D"/>
    <w:rsid w:val="44B01759"/>
    <w:rsid w:val="44B6565C"/>
    <w:rsid w:val="44C1472D"/>
    <w:rsid w:val="44C304A5"/>
    <w:rsid w:val="44C91833"/>
    <w:rsid w:val="44CE29A6"/>
    <w:rsid w:val="44E07CD9"/>
    <w:rsid w:val="44FE1514"/>
    <w:rsid w:val="451F62A9"/>
    <w:rsid w:val="45357EA7"/>
    <w:rsid w:val="45764A0D"/>
    <w:rsid w:val="457E43CC"/>
    <w:rsid w:val="458B1F69"/>
    <w:rsid w:val="459C25E8"/>
    <w:rsid w:val="45A02594"/>
    <w:rsid w:val="45A33E32"/>
    <w:rsid w:val="45AB2CE7"/>
    <w:rsid w:val="45B20519"/>
    <w:rsid w:val="45B614EA"/>
    <w:rsid w:val="45D71D2E"/>
    <w:rsid w:val="45D95DA6"/>
    <w:rsid w:val="45E2495B"/>
    <w:rsid w:val="45EF5984"/>
    <w:rsid w:val="45F4468E"/>
    <w:rsid w:val="46040D75"/>
    <w:rsid w:val="46171888"/>
    <w:rsid w:val="46222FA9"/>
    <w:rsid w:val="46843C64"/>
    <w:rsid w:val="46B300A5"/>
    <w:rsid w:val="46B60712"/>
    <w:rsid w:val="46C04776"/>
    <w:rsid w:val="46FF153C"/>
    <w:rsid w:val="47070DC3"/>
    <w:rsid w:val="4714323A"/>
    <w:rsid w:val="47152B0E"/>
    <w:rsid w:val="473C308B"/>
    <w:rsid w:val="473F02C9"/>
    <w:rsid w:val="47473BF4"/>
    <w:rsid w:val="475A7FF8"/>
    <w:rsid w:val="47682BE0"/>
    <w:rsid w:val="476F3E07"/>
    <w:rsid w:val="47705F96"/>
    <w:rsid w:val="479559FD"/>
    <w:rsid w:val="47F40E11"/>
    <w:rsid w:val="480447F9"/>
    <w:rsid w:val="480908C5"/>
    <w:rsid w:val="48320B0A"/>
    <w:rsid w:val="484F02A2"/>
    <w:rsid w:val="48667B2A"/>
    <w:rsid w:val="48693111"/>
    <w:rsid w:val="486F624E"/>
    <w:rsid w:val="487172B4"/>
    <w:rsid w:val="48842C76"/>
    <w:rsid w:val="488C5646"/>
    <w:rsid w:val="488F68F0"/>
    <w:rsid w:val="48904B42"/>
    <w:rsid w:val="48A95C04"/>
    <w:rsid w:val="48AA54D8"/>
    <w:rsid w:val="48B00D40"/>
    <w:rsid w:val="48CA6540"/>
    <w:rsid w:val="48D271C3"/>
    <w:rsid w:val="48D45D48"/>
    <w:rsid w:val="48E96C7F"/>
    <w:rsid w:val="48F631C1"/>
    <w:rsid w:val="491A265E"/>
    <w:rsid w:val="491B374F"/>
    <w:rsid w:val="492572A8"/>
    <w:rsid w:val="493A2D00"/>
    <w:rsid w:val="493F618D"/>
    <w:rsid w:val="494F64C8"/>
    <w:rsid w:val="49523E60"/>
    <w:rsid w:val="49627B61"/>
    <w:rsid w:val="498B355B"/>
    <w:rsid w:val="49916866"/>
    <w:rsid w:val="4999531C"/>
    <w:rsid w:val="49A02B13"/>
    <w:rsid w:val="49B760FE"/>
    <w:rsid w:val="49F215F0"/>
    <w:rsid w:val="49F66C27"/>
    <w:rsid w:val="4A02381D"/>
    <w:rsid w:val="4A0E01E6"/>
    <w:rsid w:val="4A49144C"/>
    <w:rsid w:val="4A497DB8"/>
    <w:rsid w:val="4A540DCD"/>
    <w:rsid w:val="4A631061"/>
    <w:rsid w:val="4A722025"/>
    <w:rsid w:val="4A757101"/>
    <w:rsid w:val="4A834B07"/>
    <w:rsid w:val="4A896A50"/>
    <w:rsid w:val="4AA94464"/>
    <w:rsid w:val="4AA956FA"/>
    <w:rsid w:val="4AAB67F7"/>
    <w:rsid w:val="4AE47A91"/>
    <w:rsid w:val="4AFA44AB"/>
    <w:rsid w:val="4B0C59E7"/>
    <w:rsid w:val="4B117A90"/>
    <w:rsid w:val="4B1714BF"/>
    <w:rsid w:val="4B2E7076"/>
    <w:rsid w:val="4B310D62"/>
    <w:rsid w:val="4B3F0159"/>
    <w:rsid w:val="4B3F5120"/>
    <w:rsid w:val="4B425C9E"/>
    <w:rsid w:val="4B5C0362"/>
    <w:rsid w:val="4B5F6A4E"/>
    <w:rsid w:val="4B6A69C7"/>
    <w:rsid w:val="4B7A73E4"/>
    <w:rsid w:val="4B7E70B0"/>
    <w:rsid w:val="4B8D70AA"/>
    <w:rsid w:val="4BB23021"/>
    <w:rsid w:val="4BC775D3"/>
    <w:rsid w:val="4BD9235C"/>
    <w:rsid w:val="4BED0984"/>
    <w:rsid w:val="4BF61160"/>
    <w:rsid w:val="4C035E32"/>
    <w:rsid w:val="4C0C703D"/>
    <w:rsid w:val="4C186C68"/>
    <w:rsid w:val="4C463265"/>
    <w:rsid w:val="4C6D2FC8"/>
    <w:rsid w:val="4C703F73"/>
    <w:rsid w:val="4C7152E7"/>
    <w:rsid w:val="4C865259"/>
    <w:rsid w:val="4C9B1D07"/>
    <w:rsid w:val="4CA74208"/>
    <w:rsid w:val="4CA76492"/>
    <w:rsid w:val="4CB239B0"/>
    <w:rsid w:val="4CBB1BDD"/>
    <w:rsid w:val="4CBF59F6"/>
    <w:rsid w:val="4CD945DE"/>
    <w:rsid w:val="4CE70A0A"/>
    <w:rsid w:val="4CEF5BAF"/>
    <w:rsid w:val="4CFE04D5"/>
    <w:rsid w:val="4D185106"/>
    <w:rsid w:val="4D1A70D0"/>
    <w:rsid w:val="4D1B3555"/>
    <w:rsid w:val="4D27359B"/>
    <w:rsid w:val="4D31441A"/>
    <w:rsid w:val="4D331F40"/>
    <w:rsid w:val="4D3C680D"/>
    <w:rsid w:val="4D493511"/>
    <w:rsid w:val="4D622825"/>
    <w:rsid w:val="4D7560B4"/>
    <w:rsid w:val="4D845037"/>
    <w:rsid w:val="4DC46900"/>
    <w:rsid w:val="4DC95B3A"/>
    <w:rsid w:val="4DD92AE7"/>
    <w:rsid w:val="4DEB6377"/>
    <w:rsid w:val="4DF52014"/>
    <w:rsid w:val="4DF647A7"/>
    <w:rsid w:val="4DF73F1B"/>
    <w:rsid w:val="4E1004FE"/>
    <w:rsid w:val="4E3D203E"/>
    <w:rsid w:val="4E434CA5"/>
    <w:rsid w:val="4E52667C"/>
    <w:rsid w:val="4EA12ED9"/>
    <w:rsid w:val="4ECF63B4"/>
    <w:rsid w:val="4ED04504"/>
    <w:rsid w:val="4ED80FF1"/>
    <w:rsid w:val="4EEA6837"/>
    <w:rsid w:val="4EEB4811"/>
    <w:rsid w:val="4EEC23A6"/>
    <w:rsid w:val="4EEE4467"/>
    <w:rsid w:val="4EF37BD9"/>
    <w:rsid w:val="4EF457D7"/>
    <w:rsid w:val="4EF86F9D"/>
    <w:rsid w:val="4F0E4A13"/>
    <w:rsid w:val="4F111E0D"/>
    <w:rsid w:val="4F13528D"/>
    <w:rsid w:val="4F18763F"/>
    <w:rsid w:val="4F205018"/>
    <w:rsid w:val="4F2204BE"/>
    <w:rsid w:val="4F3501F1"/>
    <w:rsid w:val="4F560328"/>
    <w:rsid w:val="4F59138E"/>
    <w:rsid w:val="4F675ED1"/>
    <w:rsid w:val="4F6A193E"/>
    <w:rsid w:val="4F8B6063"/>
    <w:rsid w:val="4F8D6FC2"/>
    <w:rsid w:val="4FBC621D"/>
    <w:rsid w:val="4FC8455E"/>
    <w:rsid w:val="4FEC63D6"/>
    <w:rsid w:val="4FFC2ABD"/>
    <w:rsid w:val="4FFD3013"/>
    <w:rsid w:val="503514E5"/>
    <w:rsid w:val="50397C5E"/>
    <w:rsid w:val="503A5393"/>
    <w:rsid w:val="504338E1"/>
    <w:rsid w:val="506C15D3"/>
    <w:rsid w:val="507408A5"/>
    <w:rsid w:val="50A62A29"/>
    <w:rsid w:val="50B132BC"/>
    <w:rsid w:val="50B608E6"/>
    <w:rsid w:val="50BE6C2F"/>
    <w:rsid w:val="50C80BF1"/>
    <w:rsid w:val="50D146B4"/>
    <w:rsid w:val="50E92520"/>
    <w:rsid w:val="50FD2598"/>
    <w:rsid w:val="510A745C"/>
    <w:rsid w:val="511D2CEB"/>
    <w:rsid w:val="514E53FF"/>
    <w:rsid w:val="5167040A"/>
    <w:rsid w:val="518E3BE9"/>
    <w:rsid w:val="51A76A58"/>
    <w:rsid w:val="51BB168D"/>
    <w:rsid w:val="51BC0BEF"/>
    <w:rsid w:val="51CD2963"/>
    <w:rsid w:val="51D35A9F"/>
    <w:rsid w:val="51D97335"/>
    <w:rsid w:val="51FF0DF9"/>
    <w:rsid w:val="520B5239"/>
    <w:rsid w:val="52117CC3"/>
    <w:rsid w:val="52203352"/>
    <w:rsid w:val="52285DEB"/>
    <w:rsid w:val="52287B99"/>
    <w:rsid w:val="5238325A"/>
    <w:rsid w:val="52417FE5"/>
    <w:rsid w:val="52500E9E"/>
    <w:rsid w:val="5253098E"/>
    <w:rsid w:val="528648C0"/>
    <w:rsid w:val="528A6237"/>
    <w:rsid w:val="529E60AD"/>
    <w:rsid w:val="52BC73B9"/>
    <w:rsid w:val="52C06024"/>
    <w:rsid w:val="52D47D21"/>
    <w:rsid w:val="52D7134F"/>
    <w:rsid w:val="52EB0BC7"/>
    <w:rsid w:val="52F21F55"/>
    <w:rsid w:val="53034162"/>
    <w:rsid w:val="530B071F"/>
    <w:rsid w:val="532E02E0"/>
    <w:rsid w:val="532E5683"/>
    <w:rsid w:val="533C00F2"/>
    <w:rsid w:val="53456D52"/>
    <w:rsid w:val="534F73A8"/>
    <w:rsid w:val="536F7A4A"/>
    <w:rsid w:val="5382152B"/>
    <w:rsid w:val="53A3757E"/>
    <w:rsid w:val="53B50628"/>
    <w:rsid w:val="53DD2C05"/>
    <w:rsid w:val="53F00B8B"/>
    <w:rsid w:val="53F907FC"/>
    <w:rsid w:val="53FA5565"/>
    <w:rsid w:val="54066FD3"/>
    <w:rsid w:val="540B1297"/>
    <w:rsid w:val="54156F19"/>
    <w:rsid w:val="5426635A"/>
    <w:rsid w:val="542E16B3"/>
    <w:rsid w:val="54352A41"/>
    <w:rsid w:val="543F2D91"/>
    <w:rsid w:val="544D5CE9"/>
    <w:rsid w:val="54521934"/>
    <w:rsid w:val="545B1ADC"/>
    <w:rsid w:val="54694499"/>
    <w:rsid w:val="546E1AAF"/>
    <w:rsid w:val="5479292E"/>
    <w:rsid w:val="54867474"/>
    <w:rsid w:val="54937E0E"/>
    <w:rsid w:val="54A87D56"/>
    <w:rsid w:val="54BA25F0"/>
    <w:rsid w:val="54C47921"/>
    <w:rsid w:val="54C85239"/>
    <w:rsid w:val="54DB5397"/>
    <w:rsid w:val="54E74F15"/>
    <w:rsid w:val="54F7397D"/>
    <w:rsid w:val="551C245C"/>
    <w:rsid w:val="552A00CC"/>
    <w:rsid w:val="552D196B"/>
    <w:rsid w:val="552E2AC8"/>
    <w:rsid w:val="553B01D3"/>
    <w:rsid w:val="553B7BE4"/>
    <w:rsid w:val="55422765"/>
    <w:rsid w:val="554F316F"/>
    <w:rsid w:val="55502683"/>
    <w:rsid w:val="555F0E9F"/>
    <w:rsid w:val="55684751"/>
    <w:rsid w:val="556E620B"/>
    <w:rsid w:val="55AF72FB"/>
    <w:rsid w:val="55B32EFC"/>
    <w:rsid w:val="55BA31FE"/>
    <w:rsid w:val="55C91C68"/>
    <w:rsid w:val="55DF1F8A"/>
    <w:rsid w:val="55F04E72"/>
    <w:rsid w:val="56190CD1"/>
    <w:rsid w:val="562C39D0"/>
    <w:rsid w:val="562E599A"/>
    <w:rsid w:val="56366F10"/>
    <w:rsid w:val="5640122A"/>
    <w:rsid w:val="564738AD"/>
    <w:rsid w:val="564B3E56"/>
    <w:rsid w:val="5655168E"/>
    <w:rsid w:val="56607E87"/>
    <w:rsid w:val="566672A5"/>
    <w:rsid w:val="56A864D7"/>
    <w:rsid w:val="56AA0BF1"/>
    <w:rsid w:val="56CB143B"/>
    <w:rsid w:val="56EC162A"/>
    <w:rsid w:val="56F77381"/>
    <w:rsid w:val="56FA3897"/>
    <w:rsid w:val="571A4D99"/>
    <w:rsid w:val="571C5DB6"/>
    <w:rsid w:val="5730129E"/>
    <w:rsid w:val="5745398F"/>
    <w:rsid w:val="574865E8"/>
    <w:rsid w:val="574E0093"/>
    <w:rsid w:val="574F3E1A"/>
    <w:rsid w:val="575907F5"/>
    <w:rsid w:val="577708FE"/>
    <w:rsid w:val="577F70B8"/>
    <w:rsid w:val="57827D4C"/>
    <w:rsid w:val="57886BB2"/>
    <w:rsid w:val="579C692E"/>
    <w:rsid w:val="57A203EE"/>
    <w:rsid w:val="57CC79AB"/>
    <w:rsid w:val="57D460CD"/>
    <w:rsid w:val="57D50CBD"/>
    <w:rsid w:val="57E30A7D"/>
    <w:rsid w:val="57F10A2D"/>
    <w:rsid w:val="57F3456B"/>
    <w:rsid w:val="580D4921"/>
    <w:rsid w:val="581038C1"/>
    <w:rsid w:val="581420B1"/>
    <w:rsid w:val="585A2A77"/>
    <w:rsid w:val="585D2567"/>
    <w:rsid w:val="58676F42"/>
    <w:rsid w:val="588E0972"/>
    <w:rsid w:val="588E2720"/>
    <w:rsid w:val="589E7C46"/>
    <w:rsid w:val="58B959EF"/>
    <w:rsid w:val="58E223C6"/>
    <w:rsid w:val="592F5CB1"/>
    <w:rsid w:val="593C26EC"/>
    <w:rsid w:val="594B3987"/>
    <w:rsid w:val="59513E7A"/>
    <w:rsid w:val="597E110F"/>
    <w:rsid w:val="598249F5"/>
    <w:rsid w:val="598823EF"/>
    <w:rsid w:val="5988716F"/>
    <w:rsid w:val="598877E8"/>
    <w:rsid w:val="59971AF0"/>
    <w:rsid w:val="599C0E6D"/>
    <w:rsid w:val="59A6256F"/>
    <w:rsid w:val="59CC52AE"/>
    <w:rsid w:val="59E545C2"/>
    <w:rsid w:val="59EB4DCE"/>
    <w:rsid w:val="59FB3DE5"/>
    <w:rsid w:val="5A0031AA"/>
    <w:rsid w:val="5A031442"/>
    <w:rsid w:val="5A144EA7"/>
    <w:rsid w:val="5A201A9E"/>
    <w:rsid w:val="5A28149B"/>
    <w:rsid w:val="5A36306F"/>
    <w:rsid w:val="5A492DA3"/>
    <w:rsid w:val="5A6951F3"/>
    <w:rsid w:val="5A725019"/>
    <w:rsid w:val="5A736072"/>
    <w:rsid w:val="5A7D0342"/>
    <w:rsid w:val="5AAC7997"/>
    <w:rsid w:val="5AAD1584"/>
    <w:rsid w:val="5AB53F94"/>
    <w:rsid w:val="5ABD553F"/>
    <w:rsid w:val="5ABF4E13"/>
    <w:rsid w:val="5AC5005A"/>
    <w:rsid w:val="5AD52815"/>
    <w:rsid w:val="5ADA1C4D"/>
    <w:rsid w:val="5ADC3C17"/>
    <w:rsid w:val="5AE12FDB"/>
    <w:rsid w:val="5AE14D89"/>
    <w:rsid w:val="5AE53F70"/>
    <w:rsid w:val="5AF80325"/>
    <w:rsid w:val="5AFB37BB"/>
    <w:rsid w:val="5B0A1857"/>
    <w:rsid w:val="5B0D2395"/>
    <w:rsid w:val="5B151806"/>
    <w:rsid w:val="5B470CC1"/>
    <w:rsid w:val="5B480DAC"/>
    <w:rsid w:val="5B8D6CBF"/>
    <w:rsid w:val="5B962018"/>
    <w:rsid w:val="5BA02E96"/>
    <w:rsid w:val="5BC3109E"/>
    <w:rsid w:val="5BC67897"/>
    <w:rsid w:val="5BC76675"/>
    <w:rsid w:val="5BD90058"/>
    <w:rsid w:val="5BE54D4D"/>
    <w:rsid w:val="5C214177"/>
    <w:rsid w:val="5C294C3A"/>
    <w:rsid w:val="5C322B6B"/>
    <w:rsid w:val="5C424690"/>
    <w:rsid w:val="5C4B480D"/>
    <w:rsid w:val="5C6B4171"/>
    <w:rsid w:val="5C810A85"/>
    <w:rsid w:val="5C981DBF"/>
    <w:rsid w:val="5C9F4EFC"/>
    <w:rsid w:val="5CAE75C8"/>
    <w:rsid w:val="5CB73713"/>
    <w:rsid w:val="5CB8327D"/>
    <w:rsid w:val="5CB84023"/>
    <w:rsid w:val="5CB92345"/>
    <w:rsid w:val="5CD35141"/>
    <w:rsid w:val="5CD57FE6"/>
    <w:rsid w:val="5CD77D95"/>
    <w:rsid w:val="5CF05758"/>
    <w:rsid w:val="5CF74D38"/>
    <w:rsid w:val="5D131446"/>
    <w:rsid w:val="5D1E14EB"/>
    <w:rsid w:val="5D3C099D"/>
    <w:rsid w:val="5D4662D4"/>
    <w:rsid w:val="5D6879E4"/>
    <w:rsid w:val="5D8B1D44"/>
    <w:rsid w:val="5D906DEE"/>
    <w:rsid w:val="5DA14CA4"/>
    <w:rsid w:val="5DAF73C1"/>
    <w:rsid w:val="5DB96F27"/>
    <w:rsid w:val="5DC47EB0"/>
    <w:rsid w:val="5DE96273"/>
    <w:rsid w:val="5DEA664B"/>
    <w:rsid w:val="5DEC4171"/>
    <w:rsid w:val="5DEC5A04"/>
    <w:rsid w:val="5E0A2849"/>
    <w:rsid w:val="5E1F6FCB"/>
    <w:rsid w:val="5E311CC1"/>
    <w:rsid w:val="5E421FE3"/>
    <w:rsid w:val="5E463C74"/>
    <w:rsid w:val="5E4C2E61"/>
    <w:rsid w:val="5E5427AC"/>
    <w:rsid w:val="5E6D6949"/>
    <w:rsid w:val="5E6F5D70"/>
    <w:rsid w:val="5E7A44C7"/>
    <w:rsid w:val="5E826883"/>
    <w:rsid w:val="5E8917BD"/>
    <w:rsid w:val="5EBA426F"/>
    <w:rsid w:val="5EBE29B5"/>
    <w:rsid w:val="5ED058AB"/>
    <w:rsid w:val="5ED77657"/>
    <w:rsid w:val="5EE17A4E"/>
    <w:rsid w:val="5EEC01A1"/>
    <w:rsid w:val="5EF84D97"/>
    <w:rsid w:val="5EFE40B4"/>
    <w:rsid w:val="5F0E0F1D"/>
    <w:rsid w:val="5F13397F"/>
    <w:rsid w:val="5F3B6A32"/>
    <w:rsid w:val="5F41229A"/>
    <w:rsid w:val="5F573365"/>
    <w:rsid w:val="5F5A7800"/>
    <w:rsid w:val="5F795ED8"/>
    <w:rsid w:val="5F9342A8"/>
    <w:rsid w:val="5FAC3A5F"/>
    <w:rsid w:val="5FB010AC"/>
    <w:rsid w:val="5FB54336"/>
    <w:rsid w:val="5FC1694E"/>
    <w:rsid w:val="5FCD3483"/>
    <w:rsid w:val="5FCD7FD2"/>
    <w:rsid w:val="5FDC1FC3"/>
    <w:rsid w:val="5FE175D9"/>
    <w:rsid w:val="60037949"/>
    <w:rsid w:val="600C30A7"/>
    <w:rsid w:val="60152297"/>
    <w:rsid w:val="603C0CB4"/>
    <w:rsid w:val="60432042"/>
    <w:rsid w:val="605204D7"/>
    <w:rsid w:val="60532F2A"/>
    <w:rsid w:val="6057789C"/>
    <w:rsid w:val="605B435E"/>
    <w:rsid w:val="60636240"/>
    <w:rsid w:val="60675D31"/>
    <w:rsid w:val="60A93096"/>
    <w:rsid w:val="60BD1DF5"/>
    <w:rsid w:val="60C72C73"/>
    <w:rsid w:val="60D609F8"/>
    <w:rsid w:val="60DB227B"/>
    <w:rsid w:val="60E17455"/>
    <w:rsid w:val="60F213B4"/>
    <w:rsid w:val="61001CE1"/>
    <w:rsid w:val="6109503A"/>
    <w:rsid w:val="612E4AA0"/>
    <w:rsid w:val="61526D07"/>
    <w:rsid w:val="61616C24"/>
    <w:rsid w:val="616B5BF9"/>
    <w:rsid w:val="617821BF"/>
    <w:rsid w:val="61795B5D"/>
    <w:rsid w:val="61946FF9"/>
    <w:rsid w:val="61C17EDD"/>
    <w:rsid w:val="61FB03D3"/>
    <w:rsid w:val="61FE13EC"/>
    <w:rsid w:val="620D46B6"/>
    <w:rsid w:val="62190CED"/>
    <w:rsid w:val="621F43E9"/>
    <w:rsid w:val="62495252"/>
    <w:rsid w:val="624F64EE"/>
    <w:rsid w:val="624F6CF1"/>
    <w:rsid w:val="62500A46"/>
    <w:rsid w:val="6257600C"/>
    <w:rsid w:val="626C0B12"/>
    <w:rsid w:val="626E5F43"/>
    <w:rsid w:val="62746848"/>
    <w:rsid w:val="627D5CDF"/>
    <w:rsid w:val="6287090C"/>
    <w:rsid w:val="62A52FDD"/>
    <w:rsid w:val="62BE1C11"/>
    <w:rsid w:val="62D358FF"/>
    <w:rsid w:val="62DE2F31"/>
    <w:rsid w:val="63137241"/>
    <w:rsid w:val="632578BD"/>
    <w:rsid w:val="63281BA8"/>
    <w:rsid w:val="633A772C"/>
    <w:rsid w:val="63511F1B"/>
    <w:rsid w:val="63572C5D"/>
    <w:rsid w:val="63591148"/>
    <w:rsid w:val="6361115D"/>
    <w:rsid w:val="63655D8A"/>
    <w:rsid w:val="63690012"/>
    <w:rsid w:val="637075F2"/>
    <w:rsid w:val="63711698"/>
    <w:rsid w:val="63846641"/>
    <w:rsid w:val="639E22E8"/>
    <w:rsid w:val="63AE011A"/>
    <w:rsid w:val="63C70767"/>
    <w:rsid w:val="63D86F45"/>
    <w:rsid w:val="63E443F7"/>
    <w:rsid w:val="63F0428F"/>
    <w:rsid w:val="640D2A99"/>
    <w:rsid w:val="641F4B74"/>
    <w:rsid w:val="64242834"/>
    <w:rsid w:val="64264155"/>
    <w:rsid w:val="642A4A05"/>
    <w:rsid w:val="64350C1A"/>
    <w:rsid w:val="64544404"/>
    <w:rsid w:val="64577C13"/>
    <w:rsid w:val="647E0D38"/>
    <w:rsid w:val="647E5D3F"/>
    <w:rsid w:val="64893574"/>
    <w:rsid w:val="648D3C0B"/>
    <w:rsid w:val="6491289C"/>
    <w:rsid w:val="64917820"/>
    <w:rsid w:val="64923598"/>
    <w:rsid w:val="649359D3"/>
    <w:rsid w:val="64966A46"/>
    <w:rsid w:val="64B17EC2"/>
    <w:rsid w:val="64C06358"/>
    <w:rsid w:val="64D911C7"/>
    <w:rsid w:val="64E57B6C"/>
    <w:rsid w:val="64F3678D"/>
    <w:rsid w:val="64FA4CA4"/>
    <w:rsid w:val="650528D7"/>
    <w:rsid w:val="651D59B0"/>
    <w:rsid w:val="651E4E2C"/>
    <w:rsid w:val="651F0B00"/>
    <w:rsid w:val="652B31FC"/>
    <w:rsid w:val="652E578B"/>
    <w:rsid w:val="65362175"/>
    <w:rsid w:val="6542293D"/>
    <w:rsid w:val="654A5C21"/>
    <w:rsid w:val="65510C3E"/>
    <w:rsid w:val="658630FD"/>
    <w:rsid w:val="658D479C"/>
    <w:rsid w:val="659A600C"/>
    <w:rsid w:val="65D379C4"/>
    <w:rsid w:val="65D70CC2"/>
    <w:rsid w:val="65DA6FA5"/>
    <w:rsid w:val="65E16061"/>
    <w:rsid w:val="65E9368C"/>
    <w:rsid w:val="65EE2A50"/>
    <w:rsid w:val="65FA750F"/>
    <w:rsid w:val="660C21BD"/>
    <w:rsid w:val="661A58B8"/>
    <w:rsid w:val="662426F7"/>
    <w:rsid w:val="66293AB1"/>
    <w:rsid w:val="663743F7"/>
    <w:rsid w:val="664A7005"/>
    <w:rsid w:val="6689772F"/>
    <w:rsid w:val="668B029F"/>
    <w:rsid w:val="6692787F"/>
    <w:rsid w:val="66B73D42"/>
    <w:rsid w:val="66C55445"/>
    <w:rsid w:val="66D47E98"/>
    <w:rsid w:val="66E04A8F"/>
    <w:rsid w:val="66E234B3"/>
    <w:rsid w:val="66E46C4D"/>
    <w:rsid w:val="66F00CB9"/>
    <w:rsid w:val="66F44096"/>
    <w:rsid w:val="66F729FF"/>
    <w:rsid w:val="67027DAD"/>
    <w:rsid w:val="67171B92"/>
    <w:rsid w:val="671B5AC7"/>
    <w:rsid w:val="674441F3"/>
    <w:rsid w:val="676236F6"/>
    <w:rsid w:val="677B6565"/>
    <w:rsid w:val="67A75274"/>
    <w:rsid w:val="67B53825"/>
    <w:rsid w:val="67BF46A4"/>
    <w:rsid w:val="67D86024"/>
    <w:rsid w:val="67E22141"/>
    <w:rsid w:val="67ED7463"/>
    <w:rsid w:val="67F56318"/>
    <w:rsid w:val="67FD51CC"/>
    <w:rsid w:val="68040309"/>
    <w:rsid w:val="680D3662"/>
    <w:rsid w:val="681C1AF7"/>
    <w:rsid w:val="68241986"/>
    <w:rsid w:val="682826DD"/>
    <w:rsid w:val="683A3D2B"/>
    <w:rsid w:val="6853303E"/>
    <w:rsid w:val="68646FFA"/>
    <w:rsid w:val="6877495A"/>
    <w:rsid w:val="689618A9"/>
    <w:rsid w:val="689E1362"/>
    <w:rsid w:val="68A4459B"/>
    <w:rsid w:val="68B25FB7"/>
    <w:rsid w:val="68CA1E3A"/>
    <w:rsid w:val="68F91E38"/>
    <w:rsid w:val="691A126F"/>
    <w:rsid w:val="691E189E"/>
    <w:rsid w:val="692549DB"/>
    <w:rsid w:val="692F585A"/>
    <w:rsid w:val="69461A26"/>
    <w:rsid w:val="69472BA3"/>
    <w:rsid w:val="696E0130"/>
    <w:rsid w:val="69A05F97"/>
    <w:rsid w:val="69B0699A"/>
    <w:rsid w:val="69C27B02"/>
    <w:rsid w:val="69CE6E20"/>
    <w:rsid w:val="69D92A24"/>
    <w:rsid w:val="69DA3A17"/>
    <w:rsid w:val="69EE43CE"/>
    <w:rsid w:val="69F17E7E"/>
    <w:rsid w:val="6A0038F2"/>
    <w:rsid w:val="6A09657D"/>
    <w:rsid w:val="6A0E0F5D"/>
    <w:rsid w:val="6A1254BA"/>
    <w:rsid w:val="6A19444E"/>
    <w:rsid w:val="6A3D7B02"/>
    <w:rsid w:val="6A634AFB"/>
    <w:rsid w:val="6A6B5FBA"/>
    <w:rsid w:val="6A6E15B5"/>
    <w:rsid w:val="6A7639E9"/>
    <w:rsid w:val="6A7C687C"/>
    <w:rsid w:val="6A8D1AD2"/>
    <w:rsid w:val="6AAD2272"/>
    <w:rsid w:val="6AB53B3C"/>
    <w:rsid w:val="6AC7623A"/>
    <w:rsid w:val="6AC86EC5"/>
    <w:rsid w:val="6ACE0D26"/>
    <w:rsid w:val="6ADF6E0B"/>
    <w:rsid w:val="6B003A80"/>
    <w:rsid w:val="6B0D4020"/>
    <w:rsid w:val="6B1E4C01"/>
    <w:rsid w:val="6B364C7D"/>
    <w:rsid w:val="6B910106"/>
    <w:rsid w:val="6B96396E"/>
    <w:rsid w:val="6BB87DEB"/>
    <w:rsid w:val="6BEA1B48"/>
    <w:rsid w:val="6BF54B38"/>
    <w:rsid w:val="6C192032"/>
    <w:rsid w:val="6C2C6080"/>
    <w:rsid w:val="6C3C4515"/>
    <w:rsid w:val="6C3F4006"/>
    <w:rsid w:val="6C454728"/>
    <w:rsid w:val="6C641969"/>
    <w:rsid w:val="6C77554D"/>
    <w:rsid w:val="6C92051F"/>
    <w:rsid w:val="6CAB169B"/>
    <w:rsid w:val="6CC17839"/>
    <w:rsid w:val="6CC30793"/>
    <w:rsid w:val="6CDC7B2E"/>
    <w:rsid w:val="6CE4167D"/>
    <w:rsid w:val="6D085F07"/>
    <w:rsid w:val="6D1E5C2B"/>
    <w:rsid w:val="6D1E6EB1"/>
    <w:rsid w:val="6D3E7C18"/>
    <w:rsid w:val="6D62663C"/>
    <w:rsid w:val="6D6313D2"/>
    <w:rsid w:val="6D78608A"/>
    <w:rsid w:val="6D8819DC"/>
    <w:rsid w:val="6D8E48E5"/>
    <w:rsid w:val="6D985CFD"/>
    <w:rsid w:val="6DAC7479"/>
    <w:rsid w:val="6DB051EE"/>
    <w:rsid w:val="6DB77BCC"/>
    <w:rsid w:val="6DB921CC"/>
    <w:rsid w:val="6DDE33AA"/>
    <w:rsid w:val="6E0A1F2E"/>
    <w:rsid w:val="6E11552E"/>
    <w:rsid w:val="6E283010"/>
    <w:rsid w:val="6E5673E4"/>
    <w:rsid w:val="6E697118"/>
    <w:rsid w:val="6E6F208C"/>
    <w:rsid w:val="6E922B12"/>
    <w:rsid w:val="6EAE2B6A"/>
    <w:rsid w:val="6EB309C7"/>
    <w:rsid w:val="6EB64310"/>
    <w:rsid w:val="6EBC0F1A"/>
    <w:rsid w:val="6EC627BC"/>
    <w:rsid w:val="6EC802E2"/>
    <w:rsid w:val="6EF47329"/>
    <w:rsid w:val="6EFF5FE0"/>
    <w:rsid w:val="6F062BB9"/>
    <w:rsid w:val="6F1E2564"/>
    <w:rsid w:val="6F414E9A"/>
    <w:rsid w:val="6F6C764C"/>
    <w:rsid w:val="6F714BD3"/>
    <w:rsid w:val="6F975F07"/>
    <w:rsid w:val="6F9957DB"/>
    <w:rsid w:val="6FA46E7A"/>
    <w:rsid w:val="6FAA3E8C"/>
    <w:rsid w:val="6FD66A2F"/>
    <w:rsid w:val="6FEB586E"/>
    <w:rsid w:val="6FEB6632"/>
    <w:rsid w:val="7006721D"/>
    <w:rsid w:val="700B4711"/>
    <w:rsid w:val="70291622"/>
    <w:rsid w:val="704125AA"/>
    <w:rsid w:val="70453BB5"/>
    <w:rsid w:val="704A532F"/>
    <w:rsid w:val="704C6CF1"/>
    <w:rsid w:val="70570158"/>
    <w:rsid w:val="705D2CAC"/>
    <w:rsid w:val="706F478E"/>
    <w:rsid w:val="706F56B9"/>
    <w:rsid w:val="707F0E75"/>
    <w:rsid w:val="708419AE"/>
    <w:rsid w:val="70891C60"/>
    <w:rsid w:val="708C4FA8"/>
    <w:rsid w:val="70A45C77"/>
    <w:rsid w:val="70AA12E3"/>
    <w:rsid w:val="70B05859"/>
    <w:rsid w:val="70B22C23"/>
    <w:rsid w:val="70C920F0"/>
    <w:rsid w:val="70E04E67"/>
    <w:rsid w:val="70E6630F"/>
    <w:rsid w:val="70F27898"/>
    <w:rsid w:val="70F53F11"/>
    <w:rsid w:val="711D41EA"/>
    <w:rsid w:val="712F289B"/>
    <w:rsid w:val="71334F0E"/>
    <w:rsid w:val="713954C7"/>
    <w:rsid w:val="71412162"/>
    <w:rsid w:val="717F0F19"/>
    <w:rsid w:val="718A6906"/>
    <w:rsid w:val="718C418A"/>
    <w:rsid w:val="7194265C"/>
    <w:rsid w:val="719E0580"/>
    <w:rsid w:val="71B608C6"/>
    <w:rsid w:val="71BE40CC"/>
    <w:rsid w:val="71BE777B"/>
    <w:rsid w:val="71C22827"/>
    <w:rsid w:val="71DB032D"/>
    <w:rsid w:val="71EC5903"/>
    <w:rsid w:val="71F15DA2"/>
    <w:rsid w:val="720E0702"/>
    <w:rsid w:val="721230D7"/>
    <w:rsid w:val="72136ADD"/>
    <w:rsid w:val="72201872"/>
    <w:rsid w:val="722714B6"/>
    <w:rsid w:val="723B526F"/>
    <w:rsid w:val="72444124"/>
    <w:rsid w:val="725A414D"/>
    <w:rsid w:val="727C6DC8"/>
    <w:rsid w:val="727F0ABA"/>
    <w:rsid w:val="7298621E"/>
    <w:rsid w:val="729D55E2"/>
    <w:rsid w:val="72A20FEB"/>
    <w:rsid w:val="72B141EC"/>
    <w:rsid w:val="72DD00D4"/>
    <w:rsid w:val="72F431B5"/>
    <w:rsid w:val="72FD2FCA"/>
    <w:rsid w:val="73095FFA"/>
    <w:rsid w:val="730C2768"/>
    <w:rsid w:val="731735E6"/>
    <w:rsid w:val="7318735E"/>
    <w:rsid w:val="733A3A98"/>
    <w:rsid w:val="733D3CEC"/>
    <w:rsid w:val="73463138"/>
    <w:rsid w:val="7349576A"/>
    <w:rsid w:val="73546F16"/>
    <w:rsid w:val="735623D1"/>
    <w:rsid w:val="735A1725"/>
    <w:rsid w:val="737907C3"/>
    <w:rsid w:val="738911A2"/>
    <w:rsid w:val="738A025C"/>
    <w:rsid w:val="738B4DF7"/>
    <w:rsid w:val="73AD3F4B"/>
    <w:rsid w:val="73AF0B42"/>
    <w:rsid w:val="73B9469D"/>
    <w:rsid w:val="73C80D84"/>
    <w:rsid w:val="73D9089C"/>
    <w:rsid w:val="73E334C8"/>
    <w:rsid w:val="73EA4C33"/>
    <w:rsid w:val="74016705"/>
    <w:rsid w:val="740759EF"/>
    <w:rsid w:val="74083FC4"/>
    <w:rsid w:val="74086EAE"/>
    <w:rsid w:val="741F0D40"/>
    <w:rsid w:val="743A57D0"/>
    <w:rsid w:val="7464128A"/>
    <w:rsid w:val="7476433D"/>
    <w:rsid w:val="747D56CB"/>
    <w:rsid w:val="7483624F"/>
    <w:rsid w:val="7487654A"/>
    <w:rsid w:val="748E7FA9"/>
    <w:rsid w:val="74960546"/>
    <w:rsid w:val="74B00385"/>
    <w:rsid w:val="74D06143"/>
    <w:rsid w:val="74E120FE"/>
    <w:rsid w:val="74E16A4F"/>
    <w:rsid w:val="74E6194D"/>
    <w:rsid w:val="75154A19"/>
    <w:rsid w:val="75224B83"/>
    <w:rsid w:val="752F60AE"/>
    <w:rsid w:val="753A4DD2"/>
    <w:rsid w:val="7541494A"/>
    <w:rsid w:val="75626B57"/>
    <w:rsid w:val="756B27AE"/>
    <w:rsid w:val="75841D00"/>
    <w:rsid w:val="75A57970"/>
    <w:rsid w:val="75AD0232"/>
    <w:rsid w:val="75B23F7E"/>
    <w:rsid w:val="75B25848"/>
    <w:rsid w:val="75B82733"/>
    <w:rsid w:val="75B96B45"/>
    <w:rsid w:val="75C94940"/>
    <w:rsid w:val="75D7705D"/>
    <w:rsid w:val="75E10725"/>
    <w:rsid w:val="760140DA"/>
    <w:rsid w:val="76051E1C"/>
    <w:rsid w:val="76067942"/>
    <w:rsid w:val="76085468"/>
    <w:rsid w:val="761055B0"/>
    <w:rsid w:val="761267D0"/>
    <w:rsid w:val="76141121"/>
    <w:rsid w:val="761E4C8C"/>
    <w:rsid w:val="762A5C33"/>
    <w:rsid w:val="762D1373"/>
    <w:rsid w:val="76325C2F"/>
    <w:rsid w:val="763E532E"/>
    <w:rsid w:val="76516E0F"/>
    <w:rsid w:val="76911902"/>
    <w:rsid w:val="76982C90"/>
    <w:rsid w:val="76A44EDC"/>
    <w:rsid w:val="76D67269"/>
    <w:rsid w:val="76DC03C0"/>
    <w:rsid w:val="76FA70C3"/>
    <w:rsid w:val="772528E0"/>
    <w:rsid w:val="77387A32"/>
    <w:rsid w:val="77477663"/>
    <w:rsid w:val="774921DC"/>
    <w:rsid w:val="774B7D02"/>
    <w:rsid w:val="777D5681"/>
    <w:rsid w:val="7789386D"/>
    <w:rsid w:val="77980A6E"/>
    <w:rsid w:val="779B7915"/>
    <w:rsid w:val="77A45665"/>
    <w:rsid w:val="77AD4E0D"/>
    <w:rsid w:val="77AE0291"/>
    <w:rsid w:val="77E7418E"/>
    <w:rsid w:val="77EF68E0"/>
    <w:rsid w:val="77F57C6E"/>
    <w:rsid w:val="781553B8"/>
    <w:rsid w:val="781E0F73"/>
    <w:rsid w:val="781F2ADF"/>
    <w:rsid w:val="782567A5"/>
    <w:rsid w:val="782C6519"/>
    <w:rsid w:val="786372CE"/>
    <w:rsid w:val="787167AA"/>
    <w:rsid w:val="78922561"/>
    <w:rsid w:val="78950058"/>
    <w:rsid w:val="78992CEF"/>
    <w:rsid w:val="789C1C35"/>
    <w:rsid w:val="78A07BDA"/>
    <w:rsid w:val="78B9488E"/>
    <w:rsid w:val="78D83818"/>
    <w:rsid w:val="78EB6089"/>
    <w:rsid w:val="78F565BA"/>
    <w:rsid w:val="791F1D39"/>
    <w:rsid w:val="792C5912"/>
    <w:rsid w:val="794060FE"/>
    <w:rsid w:val="7947052B"/>
    <w:rsid w:val="794F33AE"/>
    <w:rsid w:val="79516234"/>
    <w:rsid w:val="795E35AF"/>
    <w:rsid w:val="797F3C93"/>
    <w:rsid w:val="79807586"/>
    <w:rsid w:val="798948AE"/>
    <w:rsid w:val="79BE1A84"/>
    <w:rsid w:val="79C57899"/>
    <w:rsid w:val="79EA1A55"/>
    <w:rsid w:val="7A0D5EC0"/>
    <w:rsid w:val="7A1F0FD2"/>
    <w:rsid w:val="7A252A8D"/>
    <w:rsid w:val="7A266805"/>
    <w:rsid w:val="7A33329F"/>
    <w:rsid w:val="7A4235C4"/>
    <w:rsid w:val="7A4B0019"/>
    <w:rsid w:val="7A4F18B8"/>
    <w:rsid w:val="7A5163DA"/>
    <w:rsid w:val="7A5E5F9F"/>
    <w:rsid w:val="7A683E06"/>
    <w:rsid w:val="7A69004B"/>
    <w:rsid w:val="7A6F1F5A"/>
    <w:rsid w:val="7A804CFD"/>
    <w:rsid w:val="7A8377B3"/>
    <w:rsid w:val="7A867D5E"/>
    <w:rsid w:val="7AA5597C"/>
    <w:rsid w:val="7AA64AEE"/>
    <w:rsid w:val="7ACE2613"/>
    <w:rsid w:val="7AD23FE0"/>
    <w:rsid w:val="7AD76654"/>
    <w:rsid w:val="7AD95625"/>
    <w:rsid w:val="7ADD4314"/>
    <w:rsid w:val="7ADF2429"/>
    <w:rsid w:val="7AEC787E"/>
    <w:rsid w:val="7AFB37ED"/>
    <w:rsid w:val="7B0E3521"/>
    <w:rsid w:val="7B1448AF"/>
    <w:rsid w:val="7B2745E3"/>
    <w:rsid w:val="7B2D72E1"/>
    <w:rsid w:val="7B303E7C"/>
    <w:rsid w:val="7B384A9F"/>
    <w:rsid w:val="7B430CF1"/>
    <w:rsid w:val="7B476054"/>
    <w:rsid w:val="7B5A49B8"/>
    <w:rsid w:val="7BC32450"/>
    <w:rsid w:val="7BCC51AC"/>
    <w:rsid w:val="7BD96C97"/>
    <w:rsid w:val="7BDD2EF3"/>
    <w:rsid w:val="7BF85F7F"/>
    <w:rsid w:val="7BFC5A6F"/>
    <w:rsid w:val="7C021AE6"/>
    <w:rsid w:val="7C0238DD"/>
    <w:rsid w:val="7C050BE5"/>
    <w:rsid w:val="7C264C35"/>
    <w:rsid w:val="7C2E3AE6"/>
    <w:rsid w:val="7C306240"/>
    <w:rsid w:val="7C3B449B"/>
    <w:rsid w:val="7C48777F"/>
    <w:rsid w:val="7C66113B"/>
    <w:rsid w:val="7C725D31"/>
    <w:rsid w:val="7C792C1C"/>
    <w:rsid w:val="7C7A3CD6"/>
    <w:rsid w:val="7C8021FC"/>
    <w:rsid w:val="7C833A9B"/>
    <w:rsid w:val="7C9061B7"/>
    <w:rsid w:val="7C987677"/>
    <w:rsid w:val="7CA103A4"/>
    <w:rsid w:val="7CB41EA6"/>
    <w:rsid w:val="7CB761DB"/>
    <w:rsid w:val="7CBC3493"/>
    <w:rsid w:val="7CC05B4F"/>
    <w:rsid w:val="7CC56FEF"/>
    <w:rsid w:val="7CE12E9F"/>
    <w:rsid w:val="7CE94C91"/>
    <w:rsid w:val="7D0D7808"/>
    <w:rsid w:val="7D1E75A0"/>
    <w:rsid w:val="7D364FB1"/>
    <w:rsid w:val="7D3D1E9B"/>
    <w:rsid w:val="7D424BB6"/>
    <w:rsid w:val="7D5377C1"/>
    <w:rsid w:val="7D5D42EC"/>
    <w:rsid w:val="7D63567A"/>
    <w:rsid w:val="7D834ED8"/>
    <w:rsid w:val="7DAD3FC0"/>
    <w:rsid w:val="7DD63C2D"/>
    <w:rsid w:val="7DDC0FE0"/>
    <w:rsid w:val="7DDF2F52"/>
    <w:rsid w:val="7DF764EE"/>
    <w:rsid w:val="7E046E5D"/>
    <w:rsid w:val="7E21356B"/>
    <w:rsid w:val="7E215319"/>
    <w:rsid w:val="7E252C68"/>
    <w:rsid w:val="7E296CF7"/>
    <w:rsid w:val="7E4A345A"/>
    <w:rsid w:val="7E5C0706"/>
    <w:rsid w:val="7E5E645F"/>
    <w:rsid w:val="7E6E6E04"/>
    <w:rsid w:val="7E775881"/>
    <w:rsid w:val="7E95503D"/>
    <w:rsid w:val="7EB37F10"/>
    <w:rsid w:val="7EC43656"/>
    <w:rsid w:val="7EC62364"/>
    <w:rsid w:val="7ECC2A41"/>
    <w:rsid w:val="7EE36A72"/>
    <w:rsid w:val="7F041809"/>
    <w:rsid w:val="7F3361BC"/>
    <w:rsid w:val="7F435763"/>
    <w:rsid w:val="7F4B673C"/>
    <w:rsid w:val="7F6A0F42"/>
    <w:rsid w:val="7FAA57E2"/>
    <w:rsid w:val="7FAF46E8"/>
    <w:rsid w:val="7FB1520D"/>
    <w:rsid w:val="7FC20D7E"/>
    <w:rsid w:val="7FFC50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nhideWhenUsed="0" w:uiPriority="1" w:semiHidden="0" w:name="heading 7"/>
    <w:lsdException w:qFormat="1" w:unhideWhenUsed="0" w:uiPriority="1" w:semiHidden="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qFormat/>
    <w:uiPriority w:val="1"/>
    <w:pPr>
      <w:ind w:left="98"/>
      <w:outlineLvl w:val="2"/>
    </w:pPr>
    <w:rPr>
      <w:rFonts w:ascii="Times New Roman" w:hAnsi="Times New Roman" w:eastAsia="Times New Roman" w:cs="Times New Roman"/>
      <w:b/>
      <w:bCs/>
      <w:sz w:val="28"/>
      <w:szCs w:val="28"/>
    </w:rPr>
  </w:style>
  <w:style w:type="paragraph" w:styleId="4">
    <w:name w:val="heading 3"/>
    <w:basedOn w:val="1"/>
    <w:next w:val="1"/>
    <w:qFormat/>
    <w:uiPriority w:val="1"/>
    <w:pPr>
      <w:spacing w:before="41"/>
      <w:ind w:left="680"/>
      <w:outlineLvl w:val="3"/>
    </w:pPr>
    <w:rPr>
      <w:rFonts w:ascii="宋体" w:hAnsi="宋体" w:eastAsia="宋体" w:cs="宋体"/>
      <w:b/>
      <w:bCs/>
      <w:sz w:val="27"/>
      <w:szCs w:val="27"/>
      <w:lang w:val="bs" w:eastAsia="bs" w:bidi="bs"/>
    </w:rPr>
  </w:style>
  <w:style w:type="paragraph" w:styleId="5">
    <w:name w:val="heading 4"/>
    <w:basedOn w:val="1"/>
    <w:next w:val="1"/>
    <w:qFormat/>
    <w:uiPriority w:val="1"/>
    <w:pPr>
      <w:ind w:left="1064"/>
      <w:outlineLvl w:val="4"/>
    </w:pPr>
    <w:rPr>
      <w:rFonts w:ascii="Times New Roman" w:hAnsi="Times New Roman" w:eastAsia="Times New Roman" w:cs="Times New Roman"/>
      <w:b/>
      <w:bCs/>
      <w:sz w:val="22"/>
      <w:szCs w:val="22"/>
      <w:lang w:val="bs" w:eastAsia="bs" w:bidi="bs"/>
    </w:rPr>
  </w:style>
  <w:style w:type="paragraph" w:styleId="6">
    <w:name w:val="heading 5"/>
    <w:basedOn w:val="1"/>
    <w:next w:val="1"/>
    <w:qFormat/>
    <w:uiPriority w:val="1"/>
    <w:pPr>
      <w:ind w:left="680"/>
      <w:outlineLvl w:val="5"/>
    </w:pPr>
    <w:rPr>
      <w:rFonts w:ascii="Times New Roman" w:hAnsi="Times New Roman" w:eastAsia="Times New Roman" w:cs="Times New Roman"/>
      <w:sz w:val="22"/>
      <w:szCs w:val="22"/>
      <w:lang w:val="bs" w:eastAsia="bs" w:bidi="bs"/>
    </w:rPr>
  </w:style>
  <w:style w:type="paragraph" w:styleId="7">
    <w:name w:val="heading 6"/>
    <w:basedOn w:val="1"/>
    <w:next w:val="1"/>
    <w:qFormat/>
    <w:uiPriority w:val="1"/>
    <w:pPr>
      <w:ind w:left="100"/>
      <w:outlineLvl w:val="6"/>
    </w:pPr>
    <w:rPr>
      <w:rFonts w:ascii="宋体" w:hAnsi="宋体" w:eastAsia="宋体" w:cs="宋体"/>
      <w:sz w:val="22"/>
      <w:szCs w:val="22"/>
    </w:rPr>
  </w:style>
  <w:style w:type="paragraph" w:styleId="8">
    <w:name w:val="heading 7"/>
    <w:basedOn w:val="1"/>
    <w:next w:val="1"/>
    <w:qFormat/>
    <w:uiPriority w:val="1"/>
    <w:pPr>
      <w:ind w:left="1520"/>
      <w:outlineLvl w:val="7"/>
    </w:pPr>
    <w:rPr>
      <w:rFonts w:ascii="宋体" w:hAnsi="宋体" w:eastAsia="宋体" w:cs="宋体"/>
      <w:sz w:val="21"/>
      <w:szCs w:val="21"/>
      <w:lang w:val="bs" w:eastAsia="bs" w:bidi="bs"/>
    </w:rPr>
  </w:style>
  <w:style w:type="paragraph" w:styleId="9">
    <w:name w:val="heading 8"/>
    <w:basedOn w:val="1"/>
    <w:next w:val="1"/>
    <w:qFormat/>
    <w:uiPriority w:val="1"/>
    <w:pPr>
      <w:spacing w:before="56"/>
      <w:ind w:left="680"/>
      <w:outlineLvl w:val="8"/>
    </w:pPr>
    <w:rPr>
      <w:rFonts w:ascii="宋体" w:hAnsi="宋体" w:eastAsia="宋体" w:cs="宋体"/>
      <w:b/>
      <w:bCs/>
      <w:sz w:val="20"/>
      <w:szCs w:val="20"/>
      <w:lang w:val="bs" w:eastAsia="bs" w:bidi="bs"/>
    </w:rPr>
  </w:style>
  <w:style w:type="character" w:default="1" w:styleId="18">
    <w:name w:val="Default Paragraph Font"/>
    <w:semiHidden/>
    <w:qFormat/>
    <w:uiPriority w:val="0"/>
  </w:style>
  <w:style w:type="table" w:default="1" w:styleId="17">
    <w:name w:val="Normal Table"/>
    <w:semiHidden/>
    <w:qFormat/>
    <w:uiPriority w:val="0"/>
    <w:tblPr>
      <w:tblCellMar>
        <w:top w:w="0" w:type="dxa"/>
        <w:left w:w="108" w:type="dxa"/>
        <w:bottom w:w="0" w:type="dxa"/>
        <w:right w:w="108" w:type="dxa"/>
      </w:tblCellMar>
    </w:tblPr>
  </w:style>
  <w:style w:type="paragraph" w:styleId="10">
    <w:name w:val="Body Text"/>
    <w:basedOn w:val="1"/>
    <w:qFormat/>
    <w:uiPriority w:val="1"/>
    <w:pPr>
      <w:ind w:left="680"/>
    </w:pPr>
    <w:rPr>
      <w:rFonts w:ascii="Times New Roman" w:hAnsi="Times New Roman" w:eastAsia="Times New Roman" w:cs="Times New Roman"/>
      <w:sz w:val="19"/>
      <w:szCs w:val="19"/>
      <w:lang w:val="bs" w:eastAsia="bs" w:bidi="bs"/>
    </w:rPr>
  </w:style>
  <w:style w:type="paragraph" w:styleId="11">
    <w:name w:val="toc 3"/>
    <w:basedOn w:val="1"/>
    <w:next w:val="1"/>
    <w:qFormat/>
    <w:uiPriority w:val="0"/>
    <w:pPr>
      <w:ind w:left="840" w:leftChars="400"/>
    </w:pPr>
  </w:style>
  <w:style w:type="paragraph" w:styleId="12">
    <w:name w:val="footer"/>
    <w:basedOn w:val="1"/>
    <w:qFormat/>
    <w:uiPriority w:val="0"/>
    <w:pPr>
      <w:tabs>
        <w:tab w:val="center" w:pos="4153"/>
        <w:tab w:val="right" w:pos="8306"/>
      </w:tabs>
      <w:snapToGrid w:val="0"/>
      <w:jc w:val="left"/>
    </w:pPr>
    <w:rPr>
      <w:sz w:val="18"/>
    </w:rPr>
  </w:style>
  <w:style w:type="paragraph" w:styleId="1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4">
    <w:name w:val="toc 1"/>
    <w:basedOn w:val="1"/>
    <w:next w:val="1"/>
    <w:qFormat/>
    <w:uiPriority w:val="0"/>
  </w:style>
  <w:style w:type="paragraph" w:styleId="15">
    <w:name w:val="toc 2"/>
    <w:basedOn w:val="1"/>
    <w:next w:val="1"/>
    <w:qFormat/>
    <w:uiPriority w:val="0"/>
    <w:pPr>
      <w:ind w:left="420" w:leftChars="200"/>
    </w:pPr>
  </w:style>
  <w:style w:type="paragraph" w:styleId="1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9">
    <w:name w:val="Hyperlink"/>
    <w:basedOn w:val="18"/>
    <w:qFormat/>
    <w:uiPriority w:val="0"/>
    <w:rPr>
      <w:color w:val="0000FF"/>
      <w:u w:val="single"/>
    </w:rPr>
  </w:style>
  <w:style w:type="paragraph" w:customStyle="1" w:styleId="20">
    <w:name w:val="WPSOffice手动目录 1"/>
    <w:qFormat/>
    <w:uiPriority w:val="0"/>
    <w:pPr>
      <w:ind w:leftChars="0"/>
    </w:pPr>
    <w:rPr>
      <w:rFonts w:ascii="Times New Roman" w:hAnsi="Times New Roman" w:eastAsia="宋体" w:cs="Times New Roman"/>
      <w:sz w:val="20"/>
      <w:szCs w:val="20"/>
    </w:rPr>
  </w:style>
  <w:style w:type="paragraph" w:customStyle="1" w:styleId="21">
    <w:name w:val="WPSOffice手动目录 2"/>
    <w:qFormat/>
    <w:uiPriority w:val="0"/>
    <w:pPr>
      <w:ind w:leftChars="200"/>
    </w:pPr>
    <w:rPr>
      <w:rFonts w:ascii="Times New Roman" w:hAnsi="Times New Roman" w:eastAsia="宋体" w:cs="Times New Roman"/>
      <w:sz w:val="20"/>
      <w:szCs w:val="20"/>
    </w:rPr>
  </w:style>
  <w:style w:type="paragraph" w:customStyle="1" w:styleId="22">
    <w:name w:val="WPSOffice手动目录 3"/>
    <w:qFormat/>
    <w:uiPriority w:val="0"/>
    <w:pPr>
      <w:ind w:leftChars="400"/>
    </w:pPr>
    <w:rPr>
      <w:rFonts w:ascii="Times New Roman" w:hAnsi="Times New Roman" w:eastAsia="宋体" w:cs="Times New Roman"/>
      <w:sz w:val="20"/>
      <w:szCs w:val="20"/>
    </w:rPr>
  </w:style>
  <w:style w:type="paragraph" w:styleId="23">
    <w:name w:val="List Paragraph"/>
    <w:basedOn w:val="1"/>
    <w:qFormat/>
    <w:uiPriority w:val="1"/>
    <w:pPr>
      <w:ind w:left="1100" w:hanging="420"/>
    </w:pPr>
    <w:rPr>
      <w:rFonts w:ascii="Times New Roman" w:hAnsi="Times New Roman" w:eastAsia="Times New Roman" w:cs="Times New Roman"/>
      <w:lang w:val="bs" w:eastAsia="bs" w:bidi="bs"/>
    </w:rPr>
  </w:style>
  <w:style w:type="paragraph" w:customStyle="1" w:styleId="24">
    <w:name w:val="Table Paragraph"/>
    <w:basedOn w:val="1"/>
    <w:qFormat/>
    <w:uiPriority w:val="1"/>
    <w:rPr>
      <w:rFonts w:ascii="Calibri" w:hAnsi="Calibri" w:eastAsia="Calibri" w:cs="Calibri"/>
      <w:lang w:val="bs" w:eastAsia="bs" w:bidi="b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770</Pages>
  <Words>157262</Words>
  <Characters>1030108</Characters>
  <Lines>0</Lines>
  <Paragraphs>0</Paragraphs>
  <TotalTime>1</TotalTime>
  <ScaleCrop>false</ScaleCrop>
  <LinksUpToDate>false</LinksUpToDate>
  <CharactersWithSpaces>1169218</CharactersWithSpaces>
  <Application>WPS Office_11.1.0.11294_F1E327BC-269C-435d-A152-05C5408002CA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2022-01-17T22:04:00Z</dcterms:created>
  <dc:creator>Lenovo</dc:creator>
  <cp:lastModifiedBy>Alkaid罗瑶光</cp:lastModifiedBy>
  <dcterms:modified xsi:type="dcterms:W3CDTF">2022-01-23T09:33:21Z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D5407247A61E44B98A500BE8FF8025D5</vt:lpwstr>
  </property>
</Properties>
</file>